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3A55" w14:textId="12FAF2F5" w:rsidR="004F55B2" w:rsidRDefault="003B2701" w:rsidP="004F55B2">
      <w:pPr>
        <w:tabs>
          <w:tab w:val="left" w:pos="4519"/>
        </w:tabs>
      </w:pPr>
      <w:r>
        <w:rPr>
          <w:lang w:bidi="en-GB"/>
        </w:rPr>
        <w:t xml:space="preserve">If you live in an apartment block </w:t>
      </w:r>
    </w:p>
    <w:p w14:paraId="634DEBD8" w14:textId="487F1F00" w:rsidR="00A33B6A" w:rsidRPr="001C7F2C" w:rsidRDefault="00CD580F" w:rsidP="001C7F2C">
      <w:pPr>
        <w:pStyle w:val="Rubrik1"/>
      </w:pPr>
      <w:bookmarkStart w:id="0" w:name="_GoBack"/>
      <w:r w:rsidRPr="001C7F2C">
        <w:t xml:space="preserve">Do you have problems with the indoor environment in your apartment? </w:t>
      </w:r>
    </w:p>
    <w:bookmarkEnd w:id="0"/>
    <w:p w14:paraId="2BB58C38" w14:textId="53802265" w:rsidR="00F874C0" w:rsidRPr="001C7F2C" w:rsidRDefault="00A33B6A" w:rsidP="001C7F2C">
      <w:pPr>
        <w:pStyle w:val="Brdtext"/>
      </w:pPr>
      <w:r w:rsidRPr="001C7F2C">
        <w:t xml:space="preserve">Is the water too cold or too hot, the air quality poor, is there damp and mould </w:t>
      </w:r>
      <w:r w:rsidR="00442C51" w:rsidRPr="001C7F2C">
        <w:br/>
      </w:r>
      <w:r w:rsidRPr="001C7F2C">
        <w:t xml:space="preserve">or do you have pests? If so, you should contact the property owner or </w:t>
      </w:r>
      <w:proofErr w:type="gramStart"/>
      <w:r w:rsidRPr="001C7F2C">
        <w:t>landlord</w:t>
      </w:r>
      <w:proofErr w:type="gramEnd"/>
      <w:r w:rsidRPr="001C7F2C">
        <w:t xml:space="preserve">. </w:t>
      </w:r>
      <w:r w:rsidR="00442C51" w:rsidRPr="001C7F2C">
        <w:br/>
      </w:r>
      <w:r w:rsidRPr="001C7F2C">
        <w:t xml:space="preserve">If you live in an owner-occupied </w:t>
      </w:r>
      <w:proofErr w:type="gramStart"/>
      <w:r w:rsidRPr="001C7F2C">
        <w:t>apartment</w:t>
      </w:r>
      <w:proofErr w:type="gramEnd"/>
      <w:r w:rsidRPr="001C7F2C">
        <w:t xml:space="preserve"> you should contact the board of the </w:t>
      </w:r>
      <w:r w:rsidR="00442C51" w:rsidRPr="001C7F2C">
        <w:br/>
      </w:r>
      <w:r w:rsidRPr="001C7F2C">
        <w:t xml:space="preserve">co-operative housing association. If the property owner fails to assist you, you can contact the environment and public health committee in your municipality. </w:t>
      </w:r>
    </w:p>
    <w:p w14:paraId="2E0A5E38" w14:textId="7491A570" w:rsidR="00683D9C" w:rsidRDefault="00683D9C" w:rsidP="00683D9C">
      <w:pPr>
        <w:pStyle w:val="Rubrik2-F-direktunderrubrik1"/>
      </w:pPr>
      <w:r>
        <w:rPr>
          <w:lang w:bidi="en-GB"/>
        </w:rPr>
        <w:t xml:space="preserve">Who is responsible for the environment inside your apartment? </w:t>
      </w:r>
    </w:p>
    <w:p w14:paraId="5ECD47DC" w14:textId="77777777" w:rsidR="00683D9C" w:rsidRDefault="00683D9C" w:rsidP="001C7F2C">
      <w:pPr>
        <w:pStyle w:val="Brdtext"/>
      </w:pPr>
      <w:r>
        <w:rPr>
          <w:lang w:bidi="en-GB"/>
        </w:rPr>
        <w:t xml:space="preserve">The property owner is responsible for preventing and detecting deficiencies in your home before they cause health problems for you and your family. This includes inspecting the ventilation and rectifying any damage caused by damp. </w:t>
      </w:r>
    </w:p>
    <w:p w14:paraId="08A547CE" w14:textId="75B45C26" w:rsidR="00EB47D6" w:rsidRDefault="00683D9C" w:rsidP="001C7F2C">
      <w:pPr>
        <w:pStyle w:val="Brdtext"/>
      </w:pPr>
      <w:r>
        <w:rPr>
          <w:lang w:bidi="en-GB"/>
        </w:rPr>
        <w:t xml:space="preserve">As the resident, it is your responsibility to care for your home, such as by cleaning air vents and clearing up spillages. If you discover an issue in your apartment, </w:t>
      </w:r>
      <w:r w:rsidR="00442C51">
        <w:rPr>
          <w:lang w:bidi="en-GB"/>
        </w:rPr>
        <w:br/>
      </w:r>
      <w:r>
        <w:rPr>
          <w:lang w:bidi="en-GB"/>
        </w:rPr>
        <w:t xml:space="preserve">such as pests, a leak or a blocked drain, it is important that you contact your property owner immediately so that the problem can be rectified. </w:t>
      </w:r>
    </w:p>
    <w:p w14:paraId="45F7487E" w14:textId="23400761" w:rsidR="00683D9C" w:rsidRDefault="00683D9C" w:rsidP="001C7F2C">
      <w:pPr>
        <w:pStyle w:val="Brdtext"/>
      </w:pPr>
      <w:r>
        <w:rPr>
          <w:lang w:bidi="en-GB"/>
        </w:rPr>
        <w:t xml:space="preserve">If you have problems with your indoor environment but the property owner fails </w:t>
      </w:r>
      <w:r w:rsidR="00442C51">
        <w:rPr>
          <w:lang w:bidi="en-GB"/>
        </w:rPr>
        <w:br/>
      </w:r>
      <w:r>
        <w:rPr>
          <w:lang w:bidi="en-GB"/>
        </w:rPr>
        <w:t>to rectify the situation, you can contact the environment and public health committee in your municipality. They will inspect your apartment in accordance with the Swedish Environmental Code and can demand that the property owner fixes any issues that may negatively affect the health of residents. As the resident, an inspection by the environment and public health committee is free of charge.</w:t>
      </w:r>
    </w:p>
    <w:p w14:paraId="52E7A89D" w14:textId="6783321B" w:rsidR="00F966D8" w:rsidRDefault="00F966D8" w:rsidP="00F966D8">
      <w:pPr>
        <w:pStyle w:val="Rubrik2"/>
      </w:pPr>
      <w:r>
        <w:rPr>
          <w:lang w:bidi="en-GB"/>
        </w:rPr>
        <w:t>What is important to check in your home?</w:t>
      </w:r>
    </w:p>
    <w:p w14:paraId="0CF8BD44" w14:textId="2F48CBAB" w:rsidR="00232371" w:rsidRDefault="0023008F" w:rsidP="00F97CA5">
      <w:pPr>
        <w:pStyle w:val="Rubrik3-F-direktunderrubrik2"/>
      </w:pPr>
      <w:r>
        <w:rPr>
          <w:lang w:bidi="en-GB"/>
        </w:rPr>
        <w:t xml:space="preserve">The air should feel fresh </w:t>
      </w:r>
    </w:p>
    <w:p w14:paraId="3E568320" w14:textId="2FC38B56" w:rsidR="00556BB6" w:rsidRPr="00F966D8" w:rsidRDefault="00440B7A" w:rsidP="00964D77">
      <w:pPr>
        <w:pStyle w:val="Brdtext"/>
        <w:rPr>
          <w:bCs/>
        </w:rPr>
      </w:pPr>
      <w:r>
        <w:rPr>
          <w:lang w:bidi="en-GB"/>
        </w:rPr>
        <w:t xml:space="preserve">The ventilation in your home must be in working order. Fresh air should enter </w:t>
      </w:r>
      <w:r w:rsidR="00442C51">
        <w:rPr>
          <w:lang w:bidi="en-GB"/>
        </w:rPr>
        <w:br/>
      </w:r>
      <w:r>
        <w:rPr>
          <w:lang w:bidi="en-GB"/>
        </w:rPr>
        <w:t xml:space="preserve">and stale air </w:t>
      </w:r>
      <w:proofErr w:type="gramStart"/>
      <w:r>
        <w:rPr>
          <w:lang w:bidi="en-GB"/>
        </w:rPr>
        <w:t>should be extracted</w:t>
      </w:r>
      <w:proofErr w:type="gramEnd"/>
      <w:r>
        <w:rPr>
          <w:lang w:bidi="en-GB"/>
        </w:rPr>
        <w:t xml:space="preserve">. If your home often smells stale or condensation collects on the inside of windows, it may indicate that the ventilation is poor. </w:t>
      </w:r>
      <w:r w:rsidR="00442C51">
        <w:rPr>
          <w:lang w:bidi="en-GB"/>
        </w:rPr>
        <w:br/>
      </w:r>
      <w:r>
        <w:rPr>
          <w:lang w:bidi="en-GB"/>
        </w:rPr>
        <w:t xml:space="preserve">When your windows and doors </w:t>
      </w:r>
      <w:proofErr w:type="gramStart"/>
      <w:r>
        <w:rPr>
          <w:lang w:bidi="en-GB"/>
        </w:rPr>
        <w:t>are shut</w:t>
      </w:r>
      <w:proofErr w:type="gramEnd"/>
      <w:r>
        <w:rPr>
          <w:lang w:bidi="en-GB"/>
        </w:rPr>
        <w:t>, you should not be able to smell odours generated by your neighbours, such as cooking fumes and tobacco smoke.</w:t>
      </w:r>
    </w:p>
    <w:p w14:paraId="124EB5A5" w14:textId="32603234" w:rsidR="00A228DC" w:rsidRPr="000A5B2E" w:rsidRDefault="00A228DC" w:rsidP="000A5B2E">
      <w:pPr>
        <w:pStyle w:val="Brdtext"/>
        <w:rPr>
          <w:bCs/>
        </w:rPr>
      </w:pPr>
      <w:r w:rsidRPr="000A5B2E">
        <w:rPr>
          <w:lang w:bidi="en-GB"/>
        </w:rPr>
        <w:t>What can you do yourself?</w:t>
      </w:r>
    </w:p>
    <w:p w14:paraId="64293911" w14:textId="4856D952" w:rsidR="00A228DC" w:rsidRDefault="00D94644" w:rsidP="001C7F2C">
      <w:pPr>
        <w:pStyle w:val="Punktlista"/>
      </w:pPr>
      <w:r>
        <w:rPr>
          <w:lang w:bidi="en-GB"/>
        </w:rPr>
        <w:t xml:space="preserve">Keep vents open to allow fresh air </w:t>
      </w:r>
      <w:proofErr w:type="gramStart"/>
      <w:r>
        <w:rPr>
          <w:lang w:bidi="en-GB"/>
        </w:rPr>
        <w:t>in</w:t>
      </w:r>
      <w:proofErr w:type="gramEnd"/>
      <w:r>
        <w:rPr>
          <w:lang w:bidi="en-GB"/>
        </w:rPr>
        <w:t xml:space="preserve">. Vents are usually located in or adjacent to windows. </w:t>
      </w:r>
    </w:p>
    <w:p w14:paraId="3CFB329D" w14:textId="647943AA" w:rsidR="0085298D" w:rsidRDefault="0085298D" w:rsidP="001C7F2C">
      <w:pPr>
        <w:pStyle w:val="Punktlista"/>
      </w:pPr>
      <w:r>
        <w:rPr>
          <w:lang w:bidi="en-GB"/>
        </w:rPr>
        <w:t xml:space="preserve">Open doors or windows and briefly ventilate to admit fresh air. </w:t>
      </w:r>
    </w:p>
    <w:p w14:paraId="1C7F3744" w14:textId="5B62E2C1" w:rsidR="00A228DC" w:rsidRDefault="00D94644" w:rsidP="001C7F2C">
      <w:pPr>
        <w:pStyle w:val="Punktlista"/>
      </w:pPr>
      <w:r>
        <w:rPr>
          <w:lang w:bidi="en-GB"/>
        </w:rPr>
        <w:t>Regularly clean exhaust vents (vents that suck out stale air) in the bathroom and kitchen. Do not adjust ventilation settings.</w:t>
      </w:r>
    </w:p>
    <w:p w14:paraId="5777E95E" w14:textId="0185D2C2" w:rsidR="00A228DC" w:rsidRDefault="00B83104" w:rsidP="001C7F2C">
      <w:pPr>
        <w:pStyle w:val="Punktlista"/>
      </w:pPr>
      <w:r>
        <w:rPr>
          <w:lang w:bidi="en-GB"/>
        </w:rPr>
        <w:lastRenderedPageBreak/>
        <w:t>Turn on the kitchen extractor fan when cooking and regularly clean the grease filter in the hood.</w:t>
      </w:r>
    </w:p>
    <w:p w14:paraId="51117E01" w14:textId="0F5A7AD0" w:rsidR="0094183B" w:rsidRDefault="00683D9C" w:rsidP="001A35BC">
      <w:pPr>
        <w:pStyle w:val="Rubrik3"/>
      </w:pPr>
      <w:r>
        <w:rPr>
          <w:lang w:bidi="en-GB"/>
        </w:rPr>
        <w:t>The apartment should be free of damp and mould</w:t>
      </w:r>
    </w:p>
    <w:p w14:paraId="54A2B997" w14:textId="568DDB18" w:rsidR="00985EC1" w:rsidRDefault="0094183B" w:rsidP="00964D77">
      <w:pPr>
        <w:pStyle w:val="Brdtext"/>
        <w:rPr>
          <w:lang w:eastAsia="sv-SE"/>
        </w:rPr>
      </w:pPr>
      <w:r>
        <w:rPr>
          <w:lang w:bidi="en-GB"/>
        </w:rPr>
        <w:t xml:space="preserve">Your home should be free of damage from damp and mould. Mould may form when the apartment is damp or poorly ventilated. Signs of damp include damp spots, discolouration, peeling paint or bubbles in wallpaper or linoleum. </w:t>
      </w:r>
      <w:r w:rsidR="00442C51">
        <w:rPr>
          <w:lang w:bidi="en-GB"/>
        </w:rPr>
        <w:br/>
      </w:r>
      <w:r>
        <w:rPr>
          <w:lang w:bidi="en-GB"/>
        </w:rPr>
        <w:t xml:space="preserve">Sometimes you may be able to smell damp even if it is invisible, and sometimes </w:t>
      </w:r>
      <w:r w:rsidR="00442C51">
        <w:rPr>
          <w:lang w:bidi="en-GB"/>
        </w:rPr>
        <w:br/>
      </w:r>
      <w:r>
        <w:rPr>
          <w:lang w:bidi="en-GB"/>
        </w:rPr>
        <w:t>it may be odourless.</w:t>
      </w:r>
    </w:p>
    <w:p w14:paraId="1ADBA6AC" w14:textId="006E7BCD" w:rsidR="00A228DC" w:rsidRPr="00A228DC" w:rsidRDefault="00A228DC" w:rsidP="000A5B2E">
      <w:pPr>
        <w:pStyle w:val="Brdtext"/>
      </w:pPr>
      <w:r w:rsidRPr="00A228DC">
        <w:rPr>
          <w:lang w:bidi="en-GB"/>
        </w:rPr>
        <w:t>What can you do yourself?</w:t>
      </w:r>
    </w:p>
    <w:p w14:paraId="3825798A" w14:textId="437E127B" w:rsidR="00266EA6" w:rsidRPr="00266EA6" w:rsidRDefault="00266EA6" w:rsidP="001C7F2C">
      <w:pPr>
        <w:pStyle w:val="Punktlista"/>
      </w:pPr>
      <w:r w:rsidRPr="00266EA6">
        <w:rPr>
          <w:lang w:bidi="en-GB"/>
        </w:rPr>
        <w:t xml:space="preserve">Keep an eye on taps and water pipes to ensure that they are not leaking. </w:t>
      </w:r>
    </w:p>
    <w:p w14:paraId="17AE9123" w14:textId="29492A04" w:rsidR="00266EA6" w:rsidRPr="00266EA6" w:rsidRDefault="00985EC1" w:rsidP="001C7F2C">
      <w:pPr>
        <w:pStyle w:val="Punktlista"/>
      </w:pPr>
      <w:r w:rsidRPr="00266EA6">
        <w:rPr>
          <w:lang w:bidi="en-GB"/>
        </w:rPr>
        <w:t>Wipe up spilt water, including in the bathroom.</w:t>
      </w:r>
    </w:p>
    <w:p w14:paraId="6E21D327" w14:textId="78D639E4" w:rsidR="00543F3E" w:rsidRPr="00266EA6" w:rsidRDefault="00543F3E" w:rsidP="001C7F2C">
      <w:pPr>
        <w:pStyle w:val="Punktlista"/>
      </w:pPr>
      <w:r w:rsidRPr="00266EA6">
        <w:rPr>
          <w:lang w:bidi="en-GB"/>
        </w:rPr>
        <w:t>Clean under the bathtub and in floor drains.</w:t>
      </w:r>
    </w:p>
    <w:p w14:paraId="6DAD091D" w14:textId="1B1B1EA2" w:rsidR="00543F3E" w:rsidRPr="00266EA6" w:rsidRDefault="00407C75" w:rsidP="001C7F2C">
      <w:pPr>
        <w:pStyle w:val="Punktlista"/>
      </w:pPr>
      <w:r>
        <w:rPr>
          <w:lang w:bidi="en-GB"/>
        </w:rPr>
        <w:t xml:space="preserve">If there is a fan in your bathroom, turn it on whenever someone showers </w:t>
      </w:r>
      <w:r w:rsidR="00442C51">
        <w:rPr>
          <w:lang w:bidi="en-GB"/>
        </w:rPr>
        <w:br/>
      </w:r>
      <w:r>
        <w:rPr>
          <w:lang w:bidi="en-GB"/>
        </w:rPr>
        <w:t>or bathes and leave it on for a little while afterwards. If there is a window, open it to air the room after someone has showered or bathed.</w:t>
      </w:r>
    </w:p>
    <w:p w14:paraId="2A1EAD33" w14:textId="4F0D0B43" w:rsidR="00543F3E" w:rsidRDefault="00407C75" w:rsidP="001C7F2C">
      <w:pPr>
        <w:pStyle w:val="Punktlista"/>
      </w:pPr>
      <w:r>
        <w:rPr>
          <w:lang w:bidi="en-GB"/>
        </w:rPr>
        <w:t>Use a shower curtain and avoid drilling holes in walls close to the shower.</w:t>
      </w:r>
    </w:p>
    <w:p w14:paraId="5B9DBEAE" w14:textId="41659A58" w:rsidR="00540E87" w:rsidRDefault="00556BB6" w:rsidP="00B56E46">
      <w:pPr>
        <w:pStyle w:val="Rubrik3"/>
      </w:pPr>
      <w:r>
        <w:rPr>
          <w:lang w:bidi="en-GB"/>
        </w:rPr>
        <w:t>The indoor temperature should be comfortable</w:t>
      </w:r>
    </w:p>
    <w:p w14:paraId="12029B90" w14:textId="7A72EA70" w:rsidR="00266EA6" w:rsidRDefault="00440B7A" w:rsidP="00964D77">
      <w:pPr>
        <w:pStyle w:val="Brdtext"/>
        <w:rPr>
          <w:lang w:eastAsia="sv-SE"/>
        </w:rPr>
      </w:pPr>
      <w:r>
        <w:rPr>
          <w:lang w:bidi="en-GB"/>
        </w:rPr>
        <w:t xml:space="preserve">Your home should not be too cold or too warm. Nor should there be too much draught from vents and windows. Contact the property owner if the temperature </w:t>
      </w:r>
      <w:r w:rsidR="00442C51">
        <w:rPr>
          <w:lang w:bidi="en-GB"/>
        </w:rPr>
        <w:br/>
      </w:r>
      <w:r>
        <w:rPr>
          <w:lang w:bidi="en-GB"/>
        </w:rPr>
        <w:t xml:space="preserve">in your home often dips below 20°C or climbs above 26°C in summer. </w:t>
      </w:r>
    </w:p>
    <w:p w14:paraId="7F958712" w14:textId="6C8B69C5" w:rsidR="00266EA6" w:rsidRPr="00DA12CD" w:rsidRDefault="00266EA6" w:rsidP="000A5B2E">
      <w:pPr>
        <w:pStyle w:val="Brdtext"/>
      </w:pPr>
      <w:r w:rsidRPr="00DA12CD">
        <w:rPr>
          <w:lang w:bidi="en-GB"/>
        </w:rPr>
        <w:t>What can you do if your apartment is cold?</w:t>
      </w:r>
    </w:p>
    <w:p w14:paraId="6203311B" w14:textId="57780078" w:rsidR="00987E03" w:rsidRPr="00987E03" w:rsidRDefault="00985EC1" w:rsidP="001C7F2C">
      <w:pPr>
        <w:pStyle w:val="Punktlista"/>
      </w:pPr>
      <w:r w:rsidRPr="00987E03">
        <w:rPr>
          <w:lang w:bidi="en-GB"/>
        </w:rPr>
        <w:t xml:space="preserve">Do not place furniture or heavy curtains in front of radiators, as this will prevent heat from circulating in the room. </w:t>
      </w:r>
    </w:p>
    <w:p w14:paraId="390A9766" w14:textId="2598D6BB" w:rsidR="00987E03" w:rsidRDefault="00987E03" w:rsidP="001C7F2C">
      <w:pPr>
        <w:pStyle w:val="Punktlista"/>
      </w:pPr>
      <w:r w:rsidRPr="00987E03">
        <w:rPr>
          <w:lang w:bidi="en-GB"/>
        </w:rPr>
        <w:t xml:space="preserve">Place sofas and beds against interior walls, as these are warmer than </w:t>
      </w:r>
      <w:r w:rsidR="00442C51">
        <w:rPr>
          <w:lang w:bidi="en-GB"/>
        </w:rPr>
        <w:br/>
      </w:r>
      <w:r w:rsidRPr="00987E03">
        <w:rPr>
          <w:lang w:bidi="en-GB"/>
        </w:rPr>
        <w:t>exterior walls.</w:t>
      </w:r>
    </w:p>
    <w:p w14:paraId="4568C60A" w14:textId="1CE3A617" w:rsidR="00556BB6" w:rsidRPr="00DA12CD" w:rsidRDefault="00683D9C" w:rsidP="000A5B2E">
      <w:pPr>
        <w:pStyle w:val="Brdtext"/>
      </w:pPr>
      <w:r>
        <w:rPr>
          <w:lang w:bidi="en-GB"/>
        </w:rPr>
        <w:t>What can you do if your apartment is hot?</w:t>
      </w:r>
    </w:p>
    <w:p w14:paraId="5F576B61" w14:textId="7C2B28E8" w:rsidR="00987E03" w:rsidRDefault="00CD580F" w:rsidP="001C7F2C">
      <w:pPr>
        <w:pStyle w:val="Punktlista"/>
        <w:rPr>
          <w:lang w:eastAsia="sv-SE"/>
        </w:rPr>
      </w:pPr>
      <w:r>
        <w:rPr>
          <w:lang w:bidi="en-GB"/>
        </w:rPr>
        <w:t xml:space="preserve">Install blinds, curtains or awnings to provide shade against the sun. </w:t>
      </w:r>
    </w:p>
    <w:p w14:paraId="41C0CF22" w14:textId="73728A23" w:rsidR="00987E03" w:rsidRDefault="00CD580F" w:rsidP="001C7F2C">
      <w:pPr>
        <w:pStyle w:val="Punktlista"/>
        <w:rPr>
          <w:lang w:eastAsia="sv-SE"/>
        </w:rPr>
      </w:pPr>
      <w:r>
        <w:rPr>
          <w:lang w:bidi="en-GB"/>
        </w:rPr>
        <w:t xml:space="preserve">Ventilate the apartment when the temperature drops outside. In a heatwave, </w:t>
      </w:r>
      <w:r w:rsidR="00442C51">
        <w:rPr>
          <w:lang w:bidi="en-GB"/>
        </w:rPr>
        <w:br/>
      </w:r>
      <w:r>
        <w:rPr>
          <w:lang w:bidi="en-GB"/>
        </w:rPr>
        <w:t>it may be a good idea to keep windows and doors closed during the day and open them for ventilation at night.</w:t>
      </w:r>
    </w:p>
    <w:p w14:paraId="3F8AD0AE" w14:textId="64677CE5" w:rsidR="00987E03" w:rsidRDefault="00774E4A" w:rsidP="00987E03">
      <w:pPr>
        <w:pStyle w:val="Rubrik3"/>
      </w:pPr>
      <w:r>
        <w:rPr>
          <w:lang w:bidi="en-GB"/>
        </w:rPr>
        <w:t>Look out for pests and vermin</w:t>
      </w:r>
    </w:p>
    <w:p w14:paraId="4B746BE4" w14:textId="2279DCCB" w:rsidR="00987E03" w:rsidRDefault="00987E03" w:rsidP="001C7F2C">
      <w:pPr>
        <w:pStyle w:val="Brdtext"/>
        <w:rPr>
          <w:lang w:eastAsia="sv-SE"/>
        </w:rPr>
      </w:pPr>
      <w:r>
        <w:rPr>
          <w:lang w:bidi="en-GB"/>
        </w:rPr>
        <w:t xml:space="preserve">Your home should be free of mice, cockroaches, bedbugs or other pests or vermin. </w:t>
      </w:r>
    </w:p>
    <w:p w14:paraId="5874EB52" w14:textId="3FFCF0AC" w:rsidR="000F2A2B" w:rsidRPr="000F2A2B" w:rsidRDefault="000F2A2B" w:rsidP="001C7F2C">
      <w:pPr>
        <w:pStyle w:val="Brdtext"/>
        <w:rPr>
          <w:lang w:eastAsia="sv-SE"/>
        </w:rPr>
      </w:pPr>
      <w:r w:rsidRPr="000F2A2B">
        <w:rPr>
          <w:lang w:bidi="en-GB"/>
        </w:rPr>
        <w:t>What can you do about it?</w:t>
      </w:r>
    </w:p>
    <w:p w14:paraId="756ECC6D" w14:textId="1A089CED" w:rsidR="00CD0387" w:rsidRDefault="004D7A23" w:rsidP="001C7F2C">
      <w:pPr>
        <w:pStyle w:val="Punktlista"/>
        <w:rPr>
          <w:lang w:eastAsia="sv-SE"/>
        </w:rPr>
      </w:pPr>
      <w:r>
        <w:rPr>
          <w:lang w:bidi="en-GB"/>
        </w:rPr>
        <w:t>Make sure that pests cannot get to food or food waste.</w:t>
      </w:r>
    </w:p>
    <w:p w14:paraId="0501D9E6" w14:textId="6C624B86" w:rsidR="004D7A23" w:rsidRDefault="004D7A23" w:rsidP="001C7F2C">
      <w:pPr>
        <w:pStyle w:val="Punktlista"/>
        <w:rPr>
          <w:lang w:eastAsia="sv-SE"/>
        </w:rPr>
      </w:pPr>
      <w:r>
        <w:rPr>
          <w:lang w:bidi="en-GB"/>
        </w:rPr>
        <w:lastRenderedPageBreak/>
        <w:t>For example, keep flour, grain and nuts in tightly sealed containers.</w:t>
      </w:r>
    </w:p>
    <w:p w14:paraId="00120501" w14:textId="0C2A687D" w:rsidR="00CD0387" w:rsidRDefault="00CD0387" w:rsidP="001C7F2C">
      <w:pPr>
        <w:pStyle w:val="Punktlista"/>
        <w:rPr>
          <w:lang w:eastAsia="sv-SE"/>
        </w:rPr>
      </w:pPr>
      <w:r>
        <w:rPr>
          <w:lang w:bidi="en-GB"/>
        </w:rPr>
        <w:t xml:space="preserve">Keep the apartment tidy and clean regularly, including behind the cooker </w:t>
      </w:r>
      <w:r w:rsidR="00442C51">
        <w:rPr>
          <w:lang w:bidi="en-GB"/>
        </w:rPr>
        <w:br/>
      </w:r>
      <w:r>
        <w:rPr>
          <w:lang w:bidi="en-GB"/>
        </w:rPr>
        <w:t>and inside cupboards, shelves and drawers.</w:t>
      </w:r>
    </w:p>
    <w:p w14:paraId="513BA6B7" w14:textId="3BE399A6" w:rsidR="004D7A23" w:rsidRDefault="004D7A23" w:rsidP="001C7F2C">
      <w:pPr>
        <w:pStyle w:val="Punktlista"/>
        <w:rPr>
          <w:lang w:eastAsia="sv-SE"/>
        </w:rPr>
      </w:pPr>
      <w:r>
        <w:rPr>
          <w:lang w:bidi="en-GB"/>
        </w:rPr>
        <w:t>Check that there are no pests or vermin in goods, furniture or luggage before you bring them into the apartment.</w:t>
      </w:r>
    </w:p>
    <w:p w14:paraId="2535DB06" w14:textId="4D468DA0" w:rsidR="004A5333" w:rsidRDefault="00683D9C" w:rsidP="004A5333">
      <w:pPr>
        <w:pStyle w:val="Rubrik3"/>
      </w:pPr>
      <w:r>
        <w:rPr>
          <w:lang w:bidi="en-GB"/>
        </w:rPr>
        <w:t xml:space="preserve">The sound environment should be good </w:t>
      </w:r>
    </w:p>
    <w:p w14:paraId="199B3058" w14:textId="731130B9" w:rsidR="004A5333" w:rsidRDefault="0035777C" w:rsidP="00964D77">
      <w:pPr>
        <w:pStyle w:val="Brdtext"/>
        <w:rPr>
          <w:lang w:eastAsia="sv-SE"/>
        </w:rPr>
      </w:pPr>
      <w:r>
        <w:rPr>
          <w:lang w:bidi="en-GB"/>
        </w:rPr>
        <w:t>Noise may be caused by fans, traffic or local businesses such as workshops, restaurants or pubs. If you live in an apartment, you may be disturbed by noise from neighbours, such as loud music or footsteps. You cannot expect peace and quiet at all times and you will need to tolerate a certain amount of noise from your neighbours, especially during the daytime.</w:t>
      </w:r>
    </w:p>
    <w:p w14:paraId="5763352B" w14:textId="46544F5E" w:rsidR="00AC4937" w:rsidRPr="00017338" w:rsidRDefault="00AC4937" w:rsidP="000A5B2E">
      <w:pPr>
        <w:pStyle w:val="Brdtext"/>
      </w:pPr>
      <w:r w:rsidRPr="00017338">
        <w:rPr>
          <w:lang w:bidi="en-GB"/>
        </w:rPr>
        <w:t>What can you do yourself?</w:t>
      </w:r>
    </w:p>
    <w:p w14:paraId="7F43E759" w14:textId="5440F3D2" w:rsidR="008169CB" w:rsidRDefault="00AC4937" w:rsidP="00964D77">
      <w:pPr>
        <w:pStyle w:val="Brdtext"/>
      </w:pPr>
      <w:proofErr w:type="gramStart"/>
      <w:r w:rsidRPr="00017338">
        <w:rPr>
          <w:lang w:bidi="en-GB"/>
        </w:rPr>
        <w:t xml:space="preserve">Your first recourse is to contact the person causing the disturbance, or whoever </w:t>
      </w:r>
      <w:r w:rsidR="00442C51">
        <w:rPr>
          <w:lang w:bidi="en-GB"/>
        </w:rPr>
        <w:br/>
      </w:r>
      <w:r w:rsidRPr="00017338">
        <w:rPr>
          <w:lang w:bidi="en-GB"/>
        </w:rPr>
        <w:t>is responsible for it.</w:t>
      </w:r>
      <w:proofErr w:type="gramEnd"/>
      <w:r w:rsidRPr="00017338">
        <w:rPr>
          <w:lang w:bidi="en-GB"/>
        </w:rPr>
        <w:t xml:space="preserve"> If you are disturbed by noise from outside the building, </w:t>
      </w:r>
      <w:r w:rsidR="00442C51">
        <w:rPr>
          <w:lang w:bidi="en-GB"/>
        </w:rPr>
        <w:br/>
      </w:r>
      <w:r w:rsidRPr="00017338">
        <w:rPr>
          <w:lang w:bidi="en-GB"/>
        </w:rPr>
        <w:t xml:space="preserve">such as from a neighbouring building or business, you should contact whoever </w:t>
      </w:r>
      <w:r w:rsidR="00442C51">
        <w:rPr>
          <w:lang w:bidi="en-GB"/>
        </w:rPr>
        <w:br/>
      </w:r>
      <w:r w:rsidRPr="00017338">
        <w:rPr>
          <w:lang w:bidi="en-GB"/>
        </w:rPr>
        <w:t xml:space="preserve">is responsible for the building or business. If, for example, a fan, refrigerator </w:t>
      </w:r>
      <w:r w:rsidR="00442C51">
        <w:rPr>
          <w:lang w:bidi="en-GB"/>
        </w:rPr>
        <w:br/>
      </w:r>
      <w:r w:rsidRPr="00017338">
        <w:rPr>
          <w:lang w:bidi="en-GB"/>
        </w:rPr>
        <w:t>or some other installation in your building or apartment is making excessive noise, you should contact the property owner. If they fail to rectify the situation, you can contact the environment and public health committee.</w:t>
      </w:r>
    </w:p>
    <w:p w14:paraId="0666EC37" w14:textId="37FDEDB5" w:rsidR="00232371" w:rsidRDefault="000F695C" w:rsidP="00B56E46">
      <w:pPr>
        <w:pStyle w:val="Rubrik3"/>
      </w:pPr>
      <w:r>
        <w:rPr>
          <w:lang w:bidi="en-GB"/>
        </w:rPr>
        <w:t xml:space="preserve">You must have hot and cold running water </w:t>
      </w:r>
    </w:p>
    <w:p w14:paraId="75FDE57B" w14:textId="5AD6A81D" w:rsidR="002972B1" w:rsidRDefault="002972B1" w:rsidP="001C7F2C">
      <w:pPr>
        <w:pStyle w:val="Brdtext"/>
        <w:rPr>
          <w:lang w:eastAsia="sv-SE"/>
        </w:rPr>
      </w:pPr>
      <w:r>
        <w:rPr>
          <w:lang w:bidi="en-GB"/>
        </w:rPr>
        <w:t xml:space="preserve">You must have hot and cold running water on tap. It must be possible to regulate hot water to the correct temperature and cold water must be cold enough. It is important to ensure that bacteria does not grow in water. Your apartment must </w:t>
      </w:r>
      <w:r w:rsidR="00442C51">
        <w:rPr>
          <w:lang w:bidi="en-GB"/>
        </w:rPr>
        <w:br/>
      </w:r>
      <w:r>
        <w:rPr>
          <w:lang w:bidi="en-GB"/>
        </w:rPr>
        <w:t xml:space="preserve">also have functioning sewerage. </w:t>
      </w:r>
    </w:p>
    <w:p w14:paraId="7AD3EE80" w14:textId="77FC3ECB" w:rsidR="0087553E" w:rsidRDefault="0087553E" w:rsidP="0087553E">
      <w:pPr>
        <w:pStyle w:val="Rubrik2"/>
      </w:pPr>
      <w:r>
        <w:rPr>
          <w:lang w:bidi="en-GB"/>
        </w:rPr>
        <w:t xml:space="preserve">Contact your municipality’s environment and public </w:t>
      </w:r>
      <w:r w:rsidR="00442C51">
        <w:rPr>
          <w:lang w:bidi="en-GB"/>
        </w:rPr>
        <w:br/>
      </w:r>
      <w:r>
        <w:rPr>
          <w:lang w:bidi="en-GB"/>
        </w:rPr>
        <w:t>health committee</w:t>
      </w:r>
    </w:p>
    <w:p w14:paraId="32FE9A24" w14:textId="4AB0CA1B" w:rsidR="0020439B" w:rsidRDefault="0020439B" w:rsidP="001C7F2C">
      <w:pPr>
        <w:pStyle w:val="Brdtext"/>
      </w:pPr>
      <w:r>
        <w:rPr>
          <w:lang w:bidi="en-GB"/>
        </w:rPr>
        <w:t>Contact details for the municipality’s environment and public health committee</w:t>
      </w:r>
    </w:p>
    <w:p w14:paraId="1D6C6CBA" w14:textId="7D9BF5CA" w:rsidR="0020439B" w:rsidRDefault="0071276A" w:rsidP="001C7F2C">
      <w:pPr>
        <w:pStyle w:val="Brdtext"/>
      </w:pPr>
      <w:r>
        <w:rPr>
          <w:lang w:bidi="en-GB"/>
        </w:rPr>
        <w:t>Email:</w:t>
      </w:r>
    </w:p>
    <w:p w14:paraId="0ACB1E31" w14:textId="3529B3CD" w:rsidR="0048273B" w:rsidRDefault="0071276A" w:rsidP="001C7F2C">
      <w:pPr>
        <w:pStyle w:val="Brdtext"/>
      </w:pPr>
      <w:r>
        <w:rPr>
          <w:lang w:bidi="en-GB"/>
        </w:rPr>
        <w:t>Telephone:</w:t>
      </w:r>
    </w:p>
    <w:p w14:paraId="45359705" w14:textId="0482C57F" w:rsidR="0048273B" w:rsidRDefault="0071276A" w:rsidP="001C7F2C">
      <w:pPr>
        <w:pStyle w:val="Brdtext"/>
      </w:pPr>
      <w:r>
        <w:rPr>
          <w:lang w:bidi="en-GB"/>
        </w:rPr>
        <w:t>Website:</w:t>
      </w:r>
    </w:p>
    <w:sectPr w:rsidR="0048273B" w:rsidSect="00C83D08">
      <w:headerReference w:type="first" r:id="rId8"/>
      <w:pgSz w:w="11906" w:h="16838" w:code="9"/>
      <w:pgMar w:top="1701" w:right="2268" w:bottom="1588" w:left="226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ABDDD" w14:textId="77777777" w:rsidR="00D90B2B" w:rsidRDefault="00D90B2B" w:rsidP="000242FA">
      <w:pPr>
        <w:spacing w:after="0" w:line="240" w:lineRule="auto"/>
      </w:pPr>
      <w:r>
        <w:separator/>
      </w:r>
    </w:p>
    <w:p w14:paraId="0EC2C697" w14:textId="77777777" w:rsidR="00D90B2B" w:rsidRDefault="00D90B2B"/>
    <w:p w14:paraId="614959B5" w14:textId="77777777" w:rsidR="00D90B2B" w:rsidRDefault="00D90B2B"/>
  </w:endnote>
  <w:endnote w:type="continuationSeparator" w:id="0">
    <w:p w14:paraId="5A8E707F" w14:textId="77777777" w:rsidR="00D90B2B" w:rsidRDefault="00D90B2B" w:rsidP="000242FA">
      <w:pPr>
        <w:spacing w:after="0" w:line="240" w:lineRule="auto"/>
      </w:pPr>
      <w:r>
        <w:continuationSeparator/>
      </w:r>
    </w:p>
    <w:p w14:paraId="257EAE86" w14:textId="77777777" w:rsidR="00D90B2B" w:rsidRDefault="00D90B2B"/>
    <w:p w14:paraId="07FA2439" w14:textId="77777777" w:rsidR="00D90B2B" w:rsidRDefault="00D90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7CBA8" w14:textId="77777777" w:rsidR="00D90B2B" w:rsidRDefault="00D90B2B" w:rsidP="000242FA">
      <w:pPr>
        <w:spacing w:after="0" w:line="240" w:lineRule="auto"/>
      </w:pPr>
      <w:r>
        <w:separator/>
      </w:r>
    </w:p>
    <w:p w14:paraId="3C3CA953" w14:textId="77777777" w:rsidR="00D90B2B" w:rsidRDefault="00D90B2B"/>
    <w:p w14:paraId="7E389EF4" w14:textId="77777777" w:rsidR="00D90B2B" w:rsidRDefault="00D90B2B"/>
  </w:footnote>
  <w:footnote w:type="continuationSeparator" w:id="0">
    <w:p w14:paraId="202CF3B4" w14:textId="77777777" w:rsidR="00D90B2B" w:rsidRDefault="00D90B2B" w:rsidP="000242FA">
      <w:pPr>
        <w:spacing w:after="0" w:line="240" w:lineRule="auto"/>
      </w:pPr>
      <w:r>
        <w:continuationSeparator/>
      </w:r>
    </w:p>
    <w:p w14:paraId="778E0B2A" w14:textId="77777777" w:rsidR="00D90B2B" w:rsidRDefault="00D90B2B"/>
    <w:p w14:paraId="1F4F551A" w14:textId="77777777" w:rsidR="00D90B2B" w:rsidRDefault="00D90B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501B" w14:textId="2EF2EE39" w:rsidR="00FD3924" w:rsidRPr="00442C51" w:rsidRDefault="00FD3924" w:rsidP="007D7CDF">
    <w:pPr>
      <w:spacing w:before="36" w:after="160"/>
      <w:jc w:val="center"/>
    </w:pPr>
  </w:p>
  <w:p w14:paraId="14C7CD59" w14:textId="2B1E8881" w:rsidR="0048273B" w:rsidRPr="001C7F2C" w:rsidRDefault="0048273B" w:rsidP="007D7CDF">
    <w:pPr>
      <w:spacing w:before="36" w:after="160"/>
      <w:jc w:val="center"/>
      <w:rPr>
        <w:sz w:val="16"/>
        <w:szCs w:val="16"/>
        <w:lang w:val="sv-SE"/>
      </w:rPr>
    </w:pPr>
    <w:r w:rsidRPr="001C7F2C">
      <w:rPr>
        <w:sz w:val="16"/>
        <w:szCs w:val="16"/>
        <w:lang w:val="sv-SE"/>
      </w:rPr>
      <w:t>HAR DU PROBLEM MED INOMHUSMILJÖN I DIN BOSTAD?</w:t>
    </w:r>
    <w:r w:rsidR="009D5FE7">
      <w:rPr>
        <w:sz w:val="16"/>
        <w:szCs w:val="16"/>
        <w:lang w:val="sv-SE"/>
      </w:rPr>
      <w:t>,</w:t>
    </w:r>
    <w:r w:rsidR="00964D77">
      <w:rPr>
        <w:sz w:val="16"/>
        <w:szCs w:val="16"/>
        <w:lang w:val="sv-SE"/>
      </w:rPr>
      <w:t xml:space="preserve"> </w:t>
    </w:r>
    <w:r w:rsidRPr="001C7F2C">
      <w:rPr>
        <w:sz w:val="16"/>
        <w:szCs w:val="16"/>
        <w:lang w:val="sv-SE"/>
      </w:rPr>
      <w:t>ENGELSKA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7E5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31F7A"/>
    <w:multiLevelType w:val="hybridMultilevel"/>
    <w:tmpl w:val="D378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2499"/>
    <w:multiLevelType w:val="hybridMultilevel"/>
    <w:tmpl w:val="7FD6D460"/>
    <w:lvl w:ilvl="0" w:tplc="E706936C">
      <w:start w:val="1"/>
      <w:numFmt w:val="lowerLetter"/>
      <w:pStyle w:val="FaktarutaABC-lista"/>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3" w15:restartNumberingAfterBreak="0">
    <w:nsid w:val="05F25349"/>
    <w:multiLevelType w:val="multilevel"/>
    <w:tmpl w:val="51D827CC"/>
    <w:lvl w:ilvl="0">
      <w:start w:val="1"/>
      <w:numFmt w:val="decimal"/>
      <w:pStyle w:val="Referenslista-F"/>
      <w:lvlText w:val="%1."/>
      <w:lvlJc w:val="right"/>
      <w:pPr>
        <w:ind w:left="357" w:hanging="73"/>
      </w:pPr>
      <w:rPr>
        <w:rFonts w:hint="default"/>
      </w:rPr>
    </w:lvl>
    <w:lvl w:ilvl="1">
      <w:start w:val="1"/>
      <w:numFmt w:val="lowerLetter"/>
      <w:lvlText w:val="%2."/>
      <w:lvlJc w:val="left"/>
      <w:pPr>
        <w:ind w:left="714" w:hanging="73"/>
      </w:pPr>
      <w:rPr>
        <w:rFonts w:hint="default"/>
      </w:rPr>
    </w:lvl>
    <w:lvl w:ilvl="2">
      <w:start w:val="1"/>
      <w:numFmt w:val="lowerRoman"/>
      <w:lvlText w:val="%3."/>
      <w:lvlJc w:val="right"/>
      <w:pPr>
        <w:ind w:left="1071" w:hanging="73"/>
      </w:pPr>
      <w:rPr>
        <w:rFonts w:hint="default"/>
      </w:rPr>
    </w:lvl>
    <w:lvl w:ilvl="3">
      <w:start w:val="1"/>
      <w:numFmt w:val="decimal"/>
      <w:lvlText w:val="%4."/>
      <w:lvlJc w:val="left"/>
      <w:pPr>
        <w:ind w:left="1428" w:hanging="73"/>
      </w:pPr>
      <w:rPr>
        <w:rFonts w:hint="default"/>
      </w:rPr>
    </w:lvl>
    <w:lvl w:ilvl="4">
      <w:start w:val="1"/>
      <w:numFmt w:val="lowerLetter"/>
      <w:lvlText w:val="%5."/>
      <w:lvlJc w:val="left"/>
      <w:pPr>
        <w:ind w:left="1785" w:hanging="73"/>
      </w:pPr>
      <w:rPr>
        <w:rFonts w:hint="default"/>
      </w:rPr>
    </w:lvl>
    <w:lvl w:ilvl="5">
      <w:start w:val="1"/>
      <w:numFmt w:val="lowerRoman"/>
      <w:lvlText w:val="%6."/>
      <w:lvlJc w:val="right"/>
      <w:pPr>
        <w:ind w:left="2142" w:hanging="73"/>
      </w:pPr>
      <w:rPr>
        <w:rFonts w:hint="default"/>
      </w:rPr>
    </w:lvl>
    <w:lvl w:ilvl="6">
      <w:start w:val="1"/>
      <w:numFmt w:val="decimal"/>
      <w:lvlText w:val="%7."/>
      <w:lvlJc w:val="left"/>
      <w:pPr>
        <w:ind w:left="2499" w:hanging="73"/>
      </w:pPr>
      <w:rPr>
        <w:rFonts w:hint="default"/>
      </w:rPr>
    </w:lvl>
    <w:lvl w:ilvl="7">
      <w:start w:val="1"/>
      <w:numFmt w:val="lowerLetter"/>
      <w:lvlText w:val="%8."/>
      <w:lvlJc w:val="left"/>
      <w:pPr>
        <w:ind w:left="2856" w:hanging="73"/>
      </w:pPr>
      <w:rPr>
        <w:rFonts w:hint="default"/>
      </w:rPr>
    </w:lvl>
    <w:lvl w:ilvl="8">
      <w:start w:val="1"/>
      <w:numFmt w:val="lowerRoman"/>
      <w:lvlText w:val="%9."/>
      <w:lvlJc w:val="right"/>
      <w:pPr>
        <w:ind w:left="3213" w:hanging="73"/>
      </w:pPr>
      <w:rPr>
        <w:rFonts w:hint="default"/>
      </w:rPr>
    </w:lvl>
  </w:abstractNum>
  <w:abstractNum w:abstractNumId="4" w15:restartNumberingAfterBreak="0">
    <w:nsid w:val="074D3913"/>
    <w:multiLevelType w:val="hybridMultilevel"/>
    <w:tmpl w:val="0E729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BF6324"/>
    <w:multiLevelType w:val="multilevel"/>
    <w:tmpl w:val="5DA62022"/>
    <w:styleLink w:val="Aktuelllista2"/>
    <w:lvl w:ilvl="0">
      <w:start w:val="1"/>
      <w:numFmt w:val="upperLetter"/>
      <w:lvlText w:val="%1."/>
      <w:lvlJc w:val="left"/>
      <w:pPr>
        <w:ind w:left="357" w:hanging="68"/>
      </w:pPr>
      <w:rPr>
        <w:rFonts w:hint="default"/>
      </w:r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6" w15:restartNumberingAfterBreak="0">
    <w:nsid w:val="0E713346"/>
    <w:multiLevelType w:val="hybridMultilevel"/>
    <w:tmpl w:val="A474690C"/>
    <w:lvl w:ilvl="0" w:tplc="2F16D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0025"/>
    <w:multiLevelType w:val="hybridMultilevel"/>
    <w:tmpl w:val="70341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B582F01"/>
    <w:multiLevelType w:val="multilevel"/>
    <w:tmpl w:val="E7987396"/>
    <w:styleLink w:val="Aktuelllista1"/>
    <w:lvl w:ilvl="0">
      <w:start w:val="1"/>
      <w:numFmt w:val="upperLetter"/>
      <w:lvlText w:val="%1."/>
      <w:lvlJc w:val="left"/>
      <w:pPr>
        <w:ind w:left="68" w:hanging="360"/>
      </w:p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9" w15:restartNumberingAfterBreak="0">
    <w:nsid w:val="1C2F62C9"/>
    <w:multiLevelType w:val="hybridMultilevel"/>
    <w:tmpl w:val="799CD90E"/>
    <w:lvl w:ilvl="0" w:tplc="B77ED1FC">
      <w:start w:val="1"/>
      <w:numFmt w:val="upperLetter"/>
      <w:pStyle w:val="ABC-lista-F"/>
      <w:lvlText w:val="%1."/>
      <w:lvlJc w:val="right"/>
      <w:pPr>
        <w:ind w:left="357" w:hanging="68"/>
      </w:pPr>
      <w:rPr>
        <w:rFonts w:hint="default"/>
      </w:rPr>
    </w:lvl>
    <w:lvl w:ilvl="1" w:tplc="041D0019">
      <w:start w:val="1"/>
      <w:numFmt w:val="lowerLetter"/>
      <w:lvlText w:val="%2."/>
      <w:lvlJc w:val="left"/>
      <w:pPr>
        <w:ind w:left="788" w:hanging="360"/>
      </w:pPr>
    </w:lvl>
    <w:lvl w:ilvl="2" w:tplc="041D001B">
      <w:start w:val="1"/>
      <w:numFmt w:val="lowerRoman"/>
      <w:lvlText w:val="%3."/>
      <w:lvlJc w:val="right"/>
      <w:pPr>
        <w:ind w:left="1508" w:hanging="180"/>
      </w:pPr>
    </w:lvl>
    <w:lvl w:ilvl="3" w:tplc="041D000F" w:tentative="1">
      <w:start w:val="1"/>
      <w:numFmt w:val="decimal"/>
      <w:lvlText w:val="%4."/>
      <w:lvlJc w:val="left"/>
      <w:pPr>
        <w:ind w:left="2228" w:hanging="360"/>
      </w:pPr>
    </w:lvl>
    <w:lvl w:ilvl="4" w:tplc="041D0019" w:tentative="1">
      <w:start w:val="1"/>
      <w:numFmt w:val="lowerLetter"/>
      <w:lvlText w:val="%5."/>
      <w:lvlJc w:val="left"/>
      <w:pPr>
        <w:ind w:left="2948" w:hanging="360"/>
      </w:pPr>
    </w:lvl>
    <w:lvl w:ilvl="5" w:tplc="041D001B" w:tentative="1">
      <w:start w:val="1"/>
      <w:numFmt w:val="lowerRoman"/>
      <w:lvlText w:val="%6."/>
      <w:lvlJc w:val="right"/>
      <w:pPr>
        <w:ind w:left="3668" w:hanging="180"/>
      </w:pPr>
    </w:lvl>
    <w:lvl w:ilvl="6" w:tplc="041D000F" w:tentative="1">
      <w:start w:val="1"/>
      <w:numFmt w:val="decimal"/>
      <w:lvlText w:val="%7."/>
      <w:lvlJc w:val="left"/>
      <w:pPr>
        <w:ind w:left="4388" w:hanging="360"/>
      </w:pPr>
    </w:lvl>
    <w:lvl w:ilvl="7" w:tplc="041D0019" w:tentative="1">
      <w:start w:val="1"/>
      <w:numFmt w:val="lowerLetter"/>
      <w:lvlText w:val="%8."/>
      <w:lvlJc w:val="left"/>
      <w:pPr>
        <w:ind w:left="5108" w:hanging="360"/>
      </w:pPr>
    </w:lvl>
    <w:lvl w:ilvl="8" w:tplc="041D001B" w:tentative="1">
      <w:start w:val="1"/>
      <w:numFmt w:val="lowerRoman"/>
      <w:lvlText w:val="%9."/>
      <w:lvlJc w:val="right"/>
      <w:pPr>
        <w:ind w:left="5828" w:hanging="180"/>
      </w:pPr>
    </w:lvl>
  </w:abstractNum>
  <w:abstractNum w:abstractNumId="10" w15:restartNumberingAfterBreak="0">
    <w:nsid w:val="23C87561"/>
    <w:multiLevelType w:val="hybridMultilevel"/>
    <w:tmpl w:val="B1929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20B07"/>
    <w:multiLevelType w:val="hybridMultilevel"/>
    <w:tmpl w:val="BC3E32EA"/>
    <w:lvl w:ilvl="0" w:tplc="8900641A">
      <w:start w:val="1"/>
      <w:numFmt w:val="decimal"/>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02DC6"/>
    <w:multiLevelType w:val="hybridMultilevel"/>
    <w:tmpl w:val="607A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A62F8"/>
    <w:multiLevelType w:val="hybridMultilevel"/>
    <w:tmpl w:val="2A7AD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9905AE"/>
    <w:multiLevelType w:val="multilevel"/>
    <w:tmpl w:val="7DB4E4C0"/>
    <w:lvl w:ilvl="0">
      <w:start w:val="1"/>
      <w:numFmt w:val="bullet"/>
      <w:pStyle w:val="Punktlista"/>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15" w15:restartNumberingAfterBreak="0">
    <w:nsid w:val="4E42034B"/>
    <w:multiLevelType w:val="hybridMultilevel"/>
    <w:tmpl w:val="9C82BEF8"/>
    <w:lvl w:ilvl="0" w:tplc="BB4A8590">
      <w:start w:val="1"/>
      <w:numFmt w:val="bullet"/>
      <w:pStyle w:val="Faktarutapunktlista"/>
      <w:lvlText w:val=""/>
      <w:lvlJc w:val="left"/>
      <w:pPr>
        <w:ind w:left="397" w:hanging="170"/>
      </w:pPr>
      <w:rPr>
        <w:rFonts w:ascii="Symbol" w:hAnsi="Symbol"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7566A7"/>
    <w:multiLevelType w:val="hybridMultilevel"/>
    <w:tmpl w:val="2500FB54"/>
    <w:lvl w:ilvl="0" w:tplc="CCFEDCCE">
      <w:start w:val="1"/>
      <w:numFmt w:val="decimal"/>
      <w:pStyle w:val="Faktarutanummerlista-F"/>
      <w:lvlText w:val="%1. "/>
      <w:lvlJc w:val="left"/>
      <w:pPr>
        <w:ind w:left="454" w:hanging="227"/>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7" w15:restartNumberingAfterBreak="0">
    <w:nsid w:val="5824266E"/>
    <w:multiLevelType w:val="multilevel"/>
    <w:tmpl w:val="1C5AFD7E"/>
    <w:lvl w:ilvl="0">
      <w:start w:val="1"/>
      <w:numFmt w:val="decimal"/>
      <w:pStyle w:val="Nummerlista"/>
      <w:lvlText w:val="%1."/>
      <w:lvlJc w:val="right"/>
      <w:pPr>
        <w:ind w:left="357" w:hanging="68"/>
      </w:pPr>
      <w:rPr>
        <w:rFonts w:hint="default"/>
        <w:b w:val="0"/>
      </w:rPr>
    </w:lvl>
    <w:lvl w:ilvl="1">
      <w:start w:val="1"/>
      <w:numFmt w:val="decimal"/>
      <w:lvlText w:val="%2."/>
      <w:lvlJc w:val="left"/>
      <w:pPr>
        <w:ind w:left="788" w:hanging="68"/>
      </w:pPr>
      <w:rPr>
        <w:rFonts w:hint="default"/>
      </w:rPr>
    </w:lvl>
    <w:lvl w:ilvl="2">
      <w:start w:val="1"/>
      <w:numFmt w:val="decimal"/>
      <w:lvlText w:val="%3."/>
      <w:lvlJc w:val="right"/>
      <w:pPr>
        <w:ind w:left="1219" w:hanging="68"/>
      </w:pPr>
      <w:rPr>
        <w:rFonts w:hint="default"/>
      </w:rPr>
    </w:lvl>
    <w:lvl w:ilvl="3">
      <w:start w:val="1"/>
      <w:numFmt w:val="decimal"/>
      <w:lvlText w:val="%4."/>
      <w:lvlJc w:val="left"/>
      <w:pPr>
        <w:ind w:left="1650" w:hanging="68"/>
      </w:pPr>
      <w:rPr>
        <w:rFonts w:hint="default"/>
      </w:rPr>
    </w:lvl>
    <w:lvl w:ilvl="4">
      <w:start w:val="1"/>
      <w:numFmt w:val="decimal"/>
      <w:lvlText w:val="%5."/>
      <w:lvlJc w:val="left"/>
      <w:pPr>
        <w:ind w:left="2081" w:hanging="68"/>
      </w:pPr>
      <w:rPr>
        <w:rFonts w:hint="default"/>
      </w:rPr>
    </w:lvl>
    <w:lvl w:ilvl="5">
      <w:start w:val="1"/>
      <w:numFmt w:val="decimal"/>
      <w:lvlText w:val="%6."/>
      <w:lvlJc w:val="right"/>
      <w:pPr>
        <w:ind w:left="2512" w:hanging="68"/>
      </w:pPr>
      <w:rPr>
        <w:rFonts w:hint="default"/>
      </w:rPr>
    </w:lvl>
    <w:lvl w:ilvl="6">
      <w:start w:val="1"/>
      <w:numFmt w:val="decimal"/>
      <w:lvlText w:val="%7."/>
      <w:lvlJc w:val="left"/>
      <w:pPr>
        <w:ind w:left="2943" w:hanging="68"/>
      </w:pPr>
      <w:rPr>
        <w:rFonts w:hint="default"/>
      </w:rPr>
    </w:lvl>
    <w:lvl w:ilvl="7">
      <w:start w:val="1"/>
      <w:numFmt w:val="decimal"/>
      <w:lvlText w:val="%8."/>
      <w:lvlJc w:val="left"/>
      <w:pPr>
        <w:ind w:left="3374" w:hanging="68"/>
      </w:pPr>
      <w:rPr>
        <w:rFonts w:hint="default"/>
      </w:rPr>
    </w:lvl>
    <w:lvl w:ilvl="8">
      <w:start w:val="1"/>
      <w:numFmt w:val="decimal"/>
      <w:lvlText w:val="%9."/>
      <w:lvlJc w:val="right"/>
      <w:pPr>
        <w:ind w:left="3805" w:hanging="68"/>
      </w:pPr>
      <w:rPr>
        <w:rFonts w:hint="default"/>
      </w:rPr>
    </w:lvl>
  </w:abstractNum>
  <w:abstractNum w:abstractNumId="18" w15:restartNumberingAfterBreak="0">
    <w:nsid w:val="6763038C"/>
    <w:multiLevelType w:val="hybridMultilevel"/>
    <w:tmpl w:val="6B949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C31B69"/>
    <w:multiLevelType w:val="hybridMultilevel"/>
    <w:tmpl w:val="83640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0C333F"/>
    <w:multiLevelType w:val="hybridMultilevel"/>
    <w:tmpl w:val="51FCABD4"/>
    <w:lvl w:ilvl="0" w:tplc="D97ADB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E3116"/>
    <w:multiLevelType w:val="hybridMultilevel"/>
    <w:tmpl w:val="92FE9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DE809CB"/>
    <w:multiLevelType w:val="hybridMultilevel"/>
    <w:tmpl w:val="A6A21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F44719"/>
    <w:multiLevelType w:val="hybridMultilevel"/>
    <w:tmpl w:val="9DC41A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1"/>
  </w:num>
  <w:num w:numId="4">
    <w:abstractNumId w:val="17"/>
  </w:num>
  <w:num w:numId="5">
    <w:abstractNumId w:val="20"/>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18"/>
  </w:num>
  <w:num w:numId="12">
    <w:abstractNumId w:val="1"/>
  </w:num>
  <w:num w:numId="13">
    <w:abstractNumId w:val="6"/>
  </w:num>
  <w:num w:numId="14">
    <w:abstractNumId w:val="17"/>
  </w:num>
  <w:num w:numId="15">
    <w:abstractNumId w:val="14"/>
  </w:num>
  <w:num w:numId="16">
    <w:abstractNumId w:val="3"/>
  </w:num>
  <w:num w:numId="17">
    <w:abstractNumId w:val="23"/>
  </w:num>
  <w:num w:numId="18">
    <w:abstractNumId w:val="21"/>
  </w:num>
  <w:num w:numId="19">
    <w:abstractNumId w:val="9"/>
  </w:num>
  <w:num w:numId="20">
    <w:abstractNumId w:val="9"/>
  </w:num>
  <w:num w:numId="21">
    <w:abstractNumId w:val="8"/>
  </w:num>
  <w:num w:numId="22">
    <w:abstractNumId w:val="5"/>
  </w:num>
  <w:num w:numId="23">
    <w:abstractNumId w:val="15"/>
  </w:num>
  <w:num w:numId="24">
    <w:abstractNumId w:val="16"/>
  </w:num>
  <w:num w:numId="25">
    <w:abstractNumId w:val="2"/>
  </w:num>
  <w:num w:numId="26">
    <w:abstractNumId w:val="17"/>
  </w:num>
  <w:num w:numId="27">
    <w:abstractNumId w:val="14"/>
  </w:num>
  <w:num w:numId="28">
    <w:abstractNumId w:val="3"/>
  </w:num>
  <w:num w:numId="29">
    <w:abstractNumId w:val="12"/>
  </w:num>
  <w:num w:numId="30">
    <w:abstractNumId w:val="13"/>
  </w:num>
  <w:num w:numId="31">
    <w:abstractNumId w:val="14"/>
  </w:num>
  <w:num w:numId="32">
    <w:abstractNumId w:val="14"/>
  </w:num>
  <w:num w:numId="33">
    <w:abstractNumId w:val="14"/>
  </w:num>
  <w:num w:numId="34">
    <w:abstractNumId w:val="1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E1DUWLi/mXT4HBmY15PvOtk8p9pdi/kYHX1Jrt+1qn60jzBEm06x5AaJxu9kQS6"/>
  </w:docVars>
  <w:rsids>
    <w:rsidRoot w:val="003B2701"/>
    <w:rsid w:val="0000291C"/>
    <w:rsid w:val="00005BE5"/>
    <w:rsid w:val="00013748"/>
    <w:rsid w:val="00017338"/>
    <w:rsid w:val="000173A9"/>
    <w:rsid w:val="000242FA"/>
    <w:rsid w:val="00032448"/>
    <w:rsid w:val="00033B3F"/>
    <w:rsid w:val="00033D91"/>
    <w:rsid w:val="00036CE4"/>
    <w:rsid w:val="000413F4"/>
    <w:rsid w:val="000428A7"/>
    <w:rsid w:val="00042E66"/>
    <w:rsid w:val="0004499A"/>
    <w:rsid w:val="00044AD7"/>
    <w:rsid w:val="000473D9"/>
    <w:rsid w:val="00047662"/>
    <w:rsid w:val="00047FD1"/>
    <w:rsid w:val="000609B2"/>
    <w:rsid w:val="00062339"/>
    <w:rsid w:val="00065BC5"/>
    <w:rsid w:val="00071885"/>
    <w:rsid w:val="0007553D"/>
    <w:rsid w:val="00077B1A"/>
    <w:rsid w:val="00081CFC"/>
    <w:rsid w:val="00081E99"/>
    <w:rsid w:val="00082378"/>
    <w:rsid w:val="0008433B"/>
    <w:rsid w:val="00090C4A"/>
    <w:rsid w:val="00091093"/>
    <w:rsid w:val="00096D26"/>
    <w:rsid w:val="000A0C2E"/>
    <w:rsid w:val="000A19D6"/>
    <w:rsid w:val="000A2B1C"/>
    <w:rsid w:val="000A5B2E"/>
    <w:rsid w:val="000A70AA"/>
    <w:rsid w:val="000B0D5B"/>
    <w:rsid w:val="000B182F"/>
    <w:rsid w:val="000B1EE0"/>
    <w:rsid w:val="000B1EFC"/>
    <w:rsid w:val="000B2C1F"/>
    <w:rsid w:val="000C0B0A"/>
    <w:rsid w:val="000C5632"/>
    <w:rsid w:val="000D3D2E"/>
    <w:rsid w:val="000E17BD"/>
    <w:rsid w:val="000F2A2B"/>
    <w:rsid w:val="000F68F1"/>
    <w:rsid w:val="000F695C"/>
    <w:rsid w:val="000F7307"/>
    <w:rsid w:val="0010476B"/>
    <w:rsid w:val="00104D5B"/>
    <w:rsid w:val="00105598"/>
    <w:rsid w:val="00106C97"/>
    <w:rsid w:val="001113D3"/>
    <w:rsid w:val="00112BD4"/>
    <w:rsid w:val="0011691D"/>
    <w:rsid w:val="00117D20"/>
    <w:rsid w:val="00117DD3"/>
    <w:rsid w:val="00122E64"/>
    <w:rsid w:val="00126A79"/>
    <w:rsid w:val="001270CD"/>
    <w:rsid w:val="00127AE3"/>
    <w:rsid w:val="00131823"/>
    <w:rsid w:val="001324D4"/>
    <w:rsid w:val="00134248"/>
    <w:rsid w:val="001358BA"/>
    <w:rsid w:val="0013707A"/>
    <w:rsid w:val="001400AF"/>
    <w:rsid w:val="00142D26"/>
    <w:rsid w:val="001438E6"/>
    <w:rsid w:val="00151C5A"/>
    <w:rsid w:val="00152802"/>
    <w:rsid w:val="00153464"/>
    <w:rsid w:val="00153668"/>
    <w:rsid w:val="001564F4"/>
    <w:rsid w:val="00162D3E"/>
    <w:rsid w:val="0016765E"/>
    <w:rsid w:val="001701DE"/>
    <w:rsid w:val="00170444"/>
    <w:rsid w:val="00172C52"/>
    <w:rsid w:val="00172F5A"/>
    <w:rsid w:val="00173577"/>
    <w:rsid w:val="00176F3F"/>
    <w:rsid w:val="00182B52"/>
    <w:rsid w:val="00184435"/>
    <w:rsid w:val="0018595A"/>
    <w:rsid w:val="001859ED"/>
    <w:rsid w:val="0018600E"/>
    <w:rsid w:val="001868F7"/>
    <w:rsid w:val="001913AB"/>
    <w:rsid w:val="00194C6D"/>
    <w:rsid w:val="001A1933"/>
    <w:rsid w:val="001A35BC"/>
    <w:rsid w:val="001A6840"/>
    <w:rsid w:val="001A75E3"/>
    <w:rsid w:val="001B0A28"/>
    <w:rsid w:val="001B2FB8"/>
    <w:rsid w:val="001B3B48"/>
    <w:rsid w:val="001B5724"/>
    <w:rsid w:val="001C182E"/>
    <w:rsid w:val="001C2528"/>
    <w:rsid w:val="001C46B0"/>
    <w:rsid w:val="001C7F2C"/>
    <w:rsid w:val="001D20B6"/>
    <w:rsid w:val="001E23D4"/>
    <w:rsid w:val="001E2566"/>
    <w:rsid w:val="001E6172"/>
    <w:rsid w:val="001E72EF"/>
    <w:rsid w:val="001E7A0D"/>
    <w:rsid w:val="001F3730"/>
    <w:rsid w:val="0020439B"/>
    <w:rsid w:val="002059F4"/>
    <w:rsid w:val="00205C48"/>
    <w:rsid w:val="00207C65"/>
    <w:rsid w:val="00215CE8"/>
    <w:rsid w:val="00223214"/>
    <w:rsid w:val="00224E8C"/>
    <w:rsid w:val="00225FF5"/>
    <w:rsid w:val="002263F3"/>
    <w:rsid w:val="00227F09"/>
    <w:rsid w:val="0023008F"/>
    <w:rsid w:val="00231972"/>
    <w:rsid w:val="00232371"/>
    <w:rsid w:val="00234AC2"/>
    <w:rsid w:val="002368C6"/>
    <w:rsid w:val="0023699D"/>
    <w:rsid w:val="002520B9"/>
    <w:rsid w:val="00253AB5"/>
    <w:rsid w:val="00253E7A"/>
    <w:rsid w:val="00254BAD"/>
    <w:rsid w:val="00255961"/>
    <w:rsid w:val="0026180B"/>
    <w:rsid w:val="00263FF3"/>
    <w:rsid w:val="00264536"/>
    <w:rsid w:val="00264CB7"/>
    <w:rsid w:val="00266EA6"/>
    <w:rsid w:val="00267208"/>
    <w:rsid w:val="002715B8"/>
    <w:rsid w:val="002729D7"/>
    <w:rsid w:val="00273175"/>
    <w:rsid w:val="00273267"/>
    <w:rsid w:val="00274CFC"/>
    <w:rsid w:val="00277EF7"/>
    <w:rsid w:val="00283C0F"/>
    <w:rsid w:val="002911C4"/>
    <w:rsid w:val="00293635"/>
    <w:rsid w:val="0029598D"/>
    <w:rsid w:val="00297037"/>
    <w:rsid w:val="002972B1"/>
    <w:rsid w:val="002973A9"/>
    <w:rsid w:val="00297ABA"/>
    <w:rsid w:val="002A024D"/>
    <w:rsid w:val="002A0C7F"/>
    <w:rsid w:val="002A2512"/>
    <w:rsid w:val="002A6D18"/>
    <w:rsid w:val="002A7A02"/>
    <w:rsid w:val="002B2156"/>
    <w:rsid w:val="002B27BF"/>
    <w:rsid w:val="002B2D4F"/>
    <w:rsid w:val="002B77FD"/>
    <w:rsid w:val="002C3543"/>
    <w:rsid w:val="002C47BF"/>
    <w:rsid w:val="002D1017"/>
    <w:rsid w:val="002D121E"/>
    <w:rsid w:val="002D1F16"/>
    <w:rsid w:val="002D50B7"/>
    <w:rsid w:val="002D5AD9"/>
    <w:rsid w:val="002E14E5"/>
    <w:rsid w:val="002E3C1B"/>
    <w:rsid w:val="002E5FE6"/>
    <w:rsid w:val="002E6BCD"/>
    <w:rsid w:val="002F03AA"/>
    <w:rsid w:val="002F12F6"/>
    <w:rsid w:val="002F1A77"/>
    <w:rsid w:val="002F28BF"/>
    <w:rsid w:val="002F3D37"/>
    <w:rsid w:val="002F553E"/>
    <w:rsid w:val="00300C53"/>
    <w:rsid w:val="00306093"/>
    <w:rsid w:val="0030631C"/>
    <w:rsid w:val="00321877"/>
    <w:rsid w:val="003264C1"/>
    <w:rsid w:val="003267EA"/>
    <w:rsid w:val="003274E8"/>
    <w:rsid w:val="00327888"/>
    <w:rsid w:val="003323F6"/>
    <w:rsid w:val="003335A1"/>
    <w:rsid w:val="003415C6"/>
    <w:rsid w:val="00343A20"/>
    <w:rsid w:val="003444EC"/>
    <w:rsid w:val="003453E1"/>
    <w:rsid w:val="0034724E"/>
    <w:rsid w:val="0034741A"/>
    <w:rsid w:val="00350493"/>
    <w:rsid w:val="00353DCC"/>
    <w:rsid w:val="003547DC"/>
    <w:rsid w:val="00354A64"/>
    <w:rsid w:val="00354CB0"/>
    <w:rsid w:val="00356409"/>
    <w:rsid w:val="003572FE"/>
    <w:rsid w:val="0035777C"/>
    <w:rsid w:val="00360E94"/>
    <w:rsid w:val="00367C51"/>
    <w:rsid w:val="00375E35"/>
    <w:rsid w:val="00380189"/>
    <w:rsid w:val="003867D4"/>
    <w:rsid w:val="00393FDA"/>
    <w:rsid w:val="00394463"/>
    <w:rsid w:val="00394CC4"/>
    <w:rsid w:val="00394EBE"/>
    <w:rsid w:val="00396BF1"/>
    <w:rsid w:val="003978D1"/>
    <w:rsid w:val="003A04EF"/>
    <w:rsid w:val="003A24FC"/>
    <w:rsid w:val="003A2C23"/>
    <w:rsid w:val="003B15C1"/>
    <w:rsid w:val="003B2701"/>
    <w:rsid w:val="003C089C"/>
    <w:rsid w:val="003C19C5"/>
    <w:rsid w:val="003C33DD"/>
    <w:rsid w:val="003D1115"/>
    <w:rsid w:val="003D2561"/>
    <w:rsid w:val="003D3BAF"/>
    <w:rsid w:val="003D50A5"/>
    <w:rsid w:val="003D53DC"/>
    <w:rsid w:val="003E212F"/>
    <w:rsid w:val="003E6A49"/>
    <w:rsid w:val="003F2B5D"/>
    <w:rsid w:val="003F2C1E"/>
    <w:rsid w:val="003F4BCF"/>
    <w:rsid w:val="003F63DA"/>
    <w:rsid w:val="003F7C5D"/>
    <w:rsid w:val="00401C34"/>
    <w:rsid w:val="00407C75"/>
    <w:rsid w:val="00414043"/>
    <w:rsid w:val="00414904"/>
    <w:rsid w:val="00417436"/>
    <w:rsid w:val="0042740C"/>
    <w:rsid w:val="00430E78"/>
    <w:rsid w:val="00431C8F"/>
    <w:rsid w:val="00440B7A"/>
    <w:rsid w:val="00441681"/>
    <w:rsid w:val="00442C51"/>
    <w:rsid w:val="004520E3"/>
    <w:rsid w:val="0045258C"/>
    <w:rsid w:val="004546A4"/>
    <w:rsid w:val="00455BE8"/>
    <w:rsid w:val="0045734B"/>
    <w:rsid w:val="00461554"/>
    <w:rsid w:val="0046358C"/>
    <w:rsid w:val="00464ABA"/>
    <w:rsid w:val="00465D88"/>
    <w:rsid w:val="0048273B"/>
    <w:rsid w:val="00485856"/>
    <w:rsid w:val="004A292F"/>
    <w:rsid w:val="004A35A8"/>
    <w:rsid w:val="004A5333"/>
    <w:rsid w:val="004B54C1"/>
    <w:rsid w:val="004B7388"/>
    <w:rsid w:val="004C1270"/>
    <w:rsid w:val="004C789D"/>
    <w:rsid w:val="004D363E"/>
    <w:rsid w:val="004D7825"/>
    <w:rsid w:val="004D7A23"/>
    <w:rsid w:val="004D7AA5"/>
    <w:rsid w:val="004D7BCC"/>
    <w:rsid w:val="004E427B"/>
    <w:rsid w:val="004E4332"/>
    <w:rsid w:val="004E5DD7"/>
    <w:rsid w:val="004F55B2"/>
    <w:rsid w:val="004F565D"/>
    <w:rsid w:val="00506C19"/>
    <w:rsid w:val="00510F82"/>
    <w:rsid w:val="0051472E"/>
    <w:rsid w:val="00520484"/>
    <w:rsid w:val="0053166C"/>
    <w:rsid w:val="00532A6C"/>
    <w:rsid w:val="00533046"/>
    <w:rsid w:val="005341E8"/>
    <w:rsid w:val="00540E87"/>
    <w:rsid w:val="00543F3E"/>
    <w:rsid w:val="005511F5"/>
    <w:rsid w:val="00555674"/>
    <w:rsid w:val="00556BB6"/>
    <w:rsid w:val="00562B8F"/>
    <w:rsid w:val="0056395B"/>
    <w:rsid w:val="0056536B"/>
    <w:rsid w:val="005750AF"/>
    <w:rsid w:val="005772BD"/>
    <w:rsid w:val="00577A8F"/>
    <w:rsid w:val="00580181"/>
    <w:rsid w:val="005833EA"/>
    <w:rsid w:val="0058430C"/>
    <w:rsid w:val="00587822"/>
    <w:rsid w:val="005878C1"/>
    <w:rsid w:val="00597249"/>
    <w:rsid w:val="00597A24"/>
    <w:rsid w:val="00597C87"/>
    <w:rsid w:val="005A0C69"/>
    <w:rsid w:val="005A3777"/>
    <w:rsid w:val="005A3F5F"/>
    <w:rsid w:val="005A468C"/>
    <w:rsid w:val="005A627E"/>
    <w:rsid w:val="005B0CD9"/>
    <w:rsid w:val="005B3FE3"/>
    <w:rsid w:val="005B716E"/>
    <w:rsid w:val="005C26DB"/>
    <w:rsid w:val="005C32EB"/>
    <w:rsid w:val="005C5117"/>
    <w:rsid w:val="005E2CB1"/>
    <w:rsid w:val="005E684E"/>
    <w:rsid w:val="005F5C87"/>
    <w:rsid w:val="005F71A3"/>
    <w:rsid w:val="00601DEF"/>
    <w:rsid w:val="00602E2D"/>
    <w:rsid w:val="00604C6A"/>
    <w:rsid w:val="00606085"/>
    <w:rsid w:val="006123C6"/>
    <w:rsid w:val="00615EB9"/>
    <w:rsid w:val="00620CF5"/>
    <w:rsid w:val="00622910"/>
    <w:rsid w:val="006242B3"/>
    <w:rsid w:val="0063409F"/>
    <w:rsid w:val="0064009C"/>
    <w:rsid w:val="00640B7F"/>
    <w:rsid w:val="006500C6"/>
    <w:rsid w:val="00651DD2"/>
    <w:rsid w:val="006520CF"/>
    <w:rsid w:val="00653077"/>
    <w:rsid w:val="00653EDD"/>
    <w:rsid w:val="006550A2"/>
    <w:rsid w:val="00661F54"/>
    <w:rsid w:val="00664F76"/>
    <w:rsid w:val="006663C2"/>
    <w:rsid w:val="00666800"/>
    <w:rsid w:val="0067388A"/>
    <w:rsid w:val="0068052E"/>
    <w:rsid w:val="006827F1"/>
    <w:rsid w:val="00683D9C"/>
    <w:rsid w:val="00685825"/>
    <w:rsid w:val="006A0F79"/>
    <w:rsid w:val="006A0F8F"/>
    <w:rsid w:val="006A1D8C"/>
    <w:rsid w:val="006A2E3D"/>
    <w:rsid w:val="006A5A45"/>
    <w:rsid w:val="006A6791"/>
    <w:rsid w:val="006C288A"/>
    <w:rsid w:val="006E25B7"/>
    <w:rsid w:val="006F1FD1"/>
    <w:rsid w:val="006F2447"/>
    <w:rsid w:val="006F535A"/>
    <w:rsid w:val="006F739E"/>
    <w:rsid w:val="00703259"/>
    <w:rsid w:val="00704D3B"/>
    <w:rsid w:val="007064D5"/>
    <w:rsid w:val="007077EF"/>
    <w:rsid w:val="0071276A"/>
    <w:rsid w:val="0071436B"/>
    <w:rsid w:val="0072511B"/>
    <w:rsid w:val="00725994"/>
    <w:rsid w:val="00726848"/>
    <w:rsid w:val="00726AA8"/>
    <w:rsid w:val="00732923"/>
    <w:rsid w:val="0073478F"/>
    <w:rsid w:val="00740A01"/>
    <w:rsid w:val="00741EDC"/>
    <w:rsid w:val="00744C99"/>
    <w:rsid w:val="00744D0C"/>
    <w:rsid w:val="0074618E"/>
    <w:rsid w:val="007463BF"/>
    <w:rsid w:val="00752A0C"/>
    <w:rsid w:val="00752D78"/>
    <w:rsid w:val="00753782"/>
    <w:rsid w:val="0075452F"/>
    <w:rsid w:val="00755A3F"/>
    <w:rsid w:val="00756DBD"/>
    <w:rsid w:val="00770C06"/>
    <w:rsid w:val="007719B2"/>
    <w:rsid w:val="00774E4A"/>
    <w:rsid w:val="00774EE8"/>
    <w:rsid w:val="00776655"/>
    <w:rsid w:val="0077690C"/>
    <w:rsid w:val="00777A50"/>
    <w:rsid w:val="00785D7D"/>
    <w:rsid w:val="00794F94"/>
    <w:rsid w:val="00797500"/>
    <w:rsid w:val="007A1A91"/>
    <w:rsid w:val="007A1DF5"/>
    <w:rsid w:val="007A54A8"/>
    <w:rsid w:val="007A68E7"/>
    <w:rsid w:val="007B0A1C"/>
    <w:rsid w:val="007B5BF8"/>
    <w:rsid w:val="007B77CD"/>
    <w:rsid w:val="007C2F8F"/>
    <w:rsid w:val="007C4741"/>
    <w:rsid w:val="007C5B2B"/>
    <w:rsid w:val="007C6CC2"/>
    <w:rsid w:val="007C7235"/>
    <w:rsid w:val="007C7EB1"/>
    <w:rsid w:val="007D06DC"/>
    <w:rsid w:val="007D1317"/>
    <w:rsid w:val="007D6835"/>
    <w:rsid w:val="007D7CDF"/>
    <w:rsid w:val="007E0181"/>
    <w:rsid w:val="007E4D09"/>
    <w:rsid w:val="007F57B9"/>
    <w:rsid w:val="00803E1D"/>
    <w:rsid w:val="00804762"/>
    <w:rsid w:val="008071DD"/>
    <w:rsid w:val="00811BD7"/>
    <w:rsid w:val="008125B9"/>
    <w:rsid w:val="00812685"/>
    <w:rsid w:val="00814D98"/>
    <w:rsid w:val="008169CB"/>
    <w:rsid w:val="00823310"/>
    <w:rsid w:val="0082375C"/>
    <w:rsid w:val="00831585"/>
    <w:rsid w:val="008325AB"/>
    <w:rsid w:val="008363FD"/>
    <w:rsid w:val="00841C2E"/>
    <w:rsid w:val="0085298D"/>
    <w:rsid w:val="008669C8"/>
    <w:rsid w:val="00866D0D"/>
    <w:rsid w:val="00867F8B"/>
    <w:rsid w:val="00867F95"/>
    <w:rsid w:val="0087517B"/>
    <w:rsid w:val="0087553E"/>
    <w:rsid w:val="0087632E"/>
    <w:rsid w:val="00880969"/>
    <w:rsid w:val="00882314"/>
    <w:rsid w:val="00882566"/>
    <w:rsid w:val="008828BC"/>
    <w:rsid w:val="00883F81"/>
    <w:rsid w:val="00887609"/>
    <w:rsid w:val="00887812"/>
    <w:rsid w:val="0089063B"/>
    <w:rsid w:val="00893D49"/>
    <w:rsid w:val="00896071"/>
    <w:rsid w:val="008969AC"/>
    <w:rsid w:val="008A30BF"/>
    <w:rsid w:val="008A3B20"/>
    <w:rsid w:val="008A3B39"/>
    <w:rsid w:val="008A42A8"/>
    <w:rsid w:val="008A49B8"/>
    <w:rsid w:val="008A683F"/>
    <w:rsid w:val="008B206A"/>
    <w:rsid w:val="008B24D8"/>
    <w:rsid w:val="008B5C07"/>
    <w:rsid w:val="008C0004"/>
    <w:rsid w:val="008C17E4"/>
    <w:rsid w:val="008C1F59"/>
    <w:rsid w:val="008C46AC"/>
    <w:rsid w:val="008C6140"/>
    <w:rsid w:val="008D10DE"/>
    <w:rsid w:val="008D284D"/>
    <w:rsid w:val="008D490A"/>
    <w:rsid w:val="008D4F15"/>
    <w:rsid w:val="008D535C"/>
    <w:rsid w:val="008D6C21"/>
    <w:rsid w:val="008E36CF"/>
    <w:rsid w:val="008E5023"/>
    <w:rsid w:val="008E5950"/>
    <w:rsid w:val="008E60F6"/>
    <w:rsid w:val="008E6B2F"/>
    <w:rsid w:val="008E7239"/>
    <w:rsid w:val="008F172C"/>
    <w:rsid w:val="008F3A0F"/>
    <w:rsid w:val="008F59C3"/>
    <w:rsid w:val="008F60C7"/>
    <w:rsid w:val="00901E98"/>
    <w:rsid w:val="00902464"/>
    <w:rsid w:val="00907289"/>
    <w:rsid w:val="009127CA"/>
    <w:rsid w:val="00915A78"/>
    <w:rsid w:val="009179D5"/>
    <w:rsid w:val="009208C1"/>
    <w:rsid w:val="009239C9"/>
    <w:rsid w:val="00926223"/>
    <w:rsid w:val="00930322"/>
    <w:rsid w:val="00930EA8"/>
    <w:rsid w:val="00937D96"/>
    <w:rsid w:val="0094183B"/>
    <w:rsid w:val="00946597"/>
    <w:rsid w:val="00950FED"/>
    <w:rsid w:val="00953303"/>
    <w:rsid w:val="00953A77"/>
    <w:rsid w:val="00956D93"/>
    <w:rsid w:val="00956DB4"/>
    <w:rsid w:val="00962214"/>
    <w:rsid w:val="00962B0B"/>
    <w:rsid w:val="00962CD2"/>
    <w:rsid w:val="00964D77"/>
    <w:rsid w:val="00965234"/>
    <w:rsid w:val="00970D99"/>
    <w:rsid w:val="0097692A"/>
    <w:rsid w:val="0098141F"/>
    <w:rsid w:val="00981446"/>
    <w:rsid w:val="00982710"/>
    <w:rsid w:val="00985EC1"/>
    <w:rsid w:val="00986272"/>
    <w:rsid w:val="00987E03"/>
    <w:rsid w:val="0099209F"/>
    <w:rsid w:val="009A1BDA"/>
    <w:rsid w:val="009A5D16"/>
    <w:rsid w:val="009A7CD5"/>
    <w:rsid w:val="009B039D"/>
    <w:rsid w:val="009B265E"/>
    <w:rsid w:val="009B5A83"/>
    <w:rsid w:val="009C1A2A"/>
    <w:rsid w:val="009C4E2C"/>
    <w:rsid w:val="009C75D3"/>
    <w:rsid w:val="009D0C0E"/>
    <w:rsid w:val="009D0F93"/>
    <w:rsid w:val="009D425E"/>
    <w:rsid w:val="009D5FE7"/>
    <w:rsid w:val="009D6E5F"/>
    <w:rsid w:val="009E0BE2"/>
    <w:rsid w:val="009E3A1C"/>
    <w:rsid w:val="009E6A16"/>
    <w:rsid w:val="009E6F14"/>
    <w:rsid w:val="009F3B76"/>
    <w:rsid w:val="009F6CB1"/>
    <w:rsid w:val="00A037CB"/>
    <w:rsid w:val="00A04D5C"/>
    <w:rsid w:val="00A06CAA"/>
    <w:rsid w:val="00A073A1"/>
    <w:rsid w:val="00A106C2"/>
    <w:rsid w:val="00A12515"/>
    <w:rsid w:val="00A14283"/>
    <w:rsid w:val="00A16BE8"/>
    <w:rsid w:val="00A228DC"/>
    <w:rsid w:val="00A22F17"/>
    <w:rsid w:val="00A24008"/>
    <w:rsid w:val="00A24709"/>
    <w:rsid w:val="00A30469"/>
    <w:rsid w:val="00A32DD4"/>
    <w:rsid w:val="00A33B6A"/>
    <w:rsid w:val="00A36B8A"/>
    <w:rsid w:val="00A47427"/>
    <w:rsid w:val="00A55EA8"/>
    <w:rsid w:val="00A57934"/>
    <w:rsid w:val="00A6349B"/>
    <w:rsid w:val="00A6643C"/>
    <w:rsid w:val="00A67230"/>
    <w:rsid w:val="00A6797B"/>
    <w:rsid w:val="00A679E0"/>
    <w:rsid w:val="00A7402A"/>
    <w:rsid w:val="00A74636"/>
    <w:rsid w:val="00A76D8B"/>
    <w:rsid w:val="00A841E9"/>
    <w:rsid w:val="00A85586"/>
    <w:rsid w:val="00A923C4"/>
    <w:rsid w:val="00A92AC9"/>
    <w:rsid w:val="00A92C09"/>
    <w:rsid w:val="00A93D1A"/>
    <w:rsid w:val="00A956C2"/>
    <w:rsid w:val="00A96520"/>
    <w:rsid w:val="00A96E03"/>
    <w:rsid w:val="00A97134"/>
    <w:rsid w:val="00AA1CD5"/>
    <w:rsid w:val="00AA32E6"/>
    <w:rsid w:val="00AA5214"/>
    <w:rsid w:val="00AA630C"/>
    <w:rsid w:val="00AB0109"/>
    <w:rsid w:val="00AB0841"/>
    <w:rsid w:val="00AC4937"/>
    <w:rsid w:val="00AC62BE"/>
    <w:rsid w:val="00AD0D7D"/>
    <w:rsid w:val="00AD71B7"/>
    <w:rsid w:val="00AE1033"/>
    <w:rsid w:val="00AE12F3"/>
    <w:rsid w:val="00AE242C"/>
    <w:rsid w:val="00AE6BCA"/>
    <w:rsid w:val="00AF06AF"/>
    <w:rsid w:val="00AF0964"/>
    <w:rsid w:val="00AF138D"/>
    <w:rsid w:val="00AF5791"/>
    <w:rsid w:val="00AF67CC"/>
    <w:rsid w:val="00B02066"/>
    <w:rsid w:val="00B02D51"/>
    <w:rsid w:val="00B078DA"/>
    <w:rsid w:val="00B1108B"/>
    <w:rsid w:val="00B1247D"/>
    <w:rsid w:val="00B13E51"/>
    <w:rsid w:val="00B20E8A"/>
    <w:rsid w:val="00B22769"/>
    <w:rsid w:val="00B25359"/>
    <w:rsid w:val="00B27101"/>
    <w:rsid w:val="00B31C2E"/>
    <w:rsid w:val="00B323AA"/>
    <w:rsid w:val="00B32C79"/>
    <w:rsid w:val="00B428D3"/>
    <w:rsid w:val="00B428F0"/>
    <w:rsid w:val="00B436F5"/>
    <w:rsid w:val="00B46A4A"/>
    <w:rsid w:val="00B53C16"/>
    <w:rsid w:val="00B53DDF"/>
    <w:rsid w:val="00B54C54"/>
    <w:rsid w:val="00B5537F"/>
    <w:rsid w:val="00B56E46"/>
    <w:rsid w:val="00B63C6C"/>
    <w:rsid w:val="00B65374"/>
    <w:rsid w:val="00B65A19"/>
    <w:rsid w:val="00B710B7"/>
    <w:rsid w:val="00B7274D"/>
    <w:rsid w:val="00B7447F"/>
    <w:rsid w:val="00B77090"/>
    <w:rsid w:val="00B8169B"/>
    <w:rsid w:val="00B83104"/>
    <w:rsid w:val="00B83747"/>
    <w:rsid w:val="00B872E8"/>
    <w:rsid w:val="00B91BCC"/>
    <w:rsid w:val="00B92854"/>
    <w:rsid w:val="00B929DD"/>
    <w:rsid w:val="00B94FBD"/>
    <w:rsid w:val="00BA02FF"/>
    <w:rsid w:val="00BA0E90"/>
    <w:rsid w:val="00BA5813"/>
    <w:rsid w:val="00BB1424"/>
    <w:rsid w:val="00BC2A01"/>
    <w:rsid w:val="00BC659C"/>
    <w:rsid w:val="00BC7CE6"/>
    <w:rsid w:val="00BD04FC"/>
    <w:rsid w:val="00BD15A6"/>
    <w:rsid w:val="00BD423D"/>
    <w:rsid w:val="00BD662F"/>
    <w:rsid w:val="00BE0856"/>
    <w:rsid w:val="00BF091D"/>
    <w:rsid w:val="00C01040"/>
    <w:rsid w:val="00C03FF2"/>
    <w:rsid w:val="00C04F4E"/>
    <w:rsid w:val="00C07790"/>
    <w:rsid w:val="00C07A16"/>
    <w:rsid w:val="00C12742"/>
    <w:rsid w:val="00C1295E"/>
    <w:rsid w:val="00C20F1E"/>
    <w:rsid w:val="00C2471F"/>
    <w:rsid w:val="00C247D9"/>
    <w:rsid w:val="00C24A97"/>
    <w:rsid w:val="00C24FC2"/>
    <w:rsid w:val="00C30FF2"/>
    <w:rsid w:val="00C357D7"/>
    <w:rsid w:val="00C40A2B"/>
    <w:rsid w:val="00C41258"/>
    <w:rsid w:val="00C4298A"/>
    <w:rsid w:val="00C52916"/>
    <w:rsid w:val="00C53793"/>
    <w:rsid w:val="00C56714"/>
    <w:rsid w:val="00C63804"/>
    <w:rsid w:val="00C64BD5"/>
    <w:rsid w:val="00C66ACF"/>
    <w:rsid w:val="00C7082C"/>
    <w:rsid w:val="00C71BE6"/>
    <w:rsid w:val="00C737FD"/>
    <w:rsid w:val="00C7477E"/>
    <w:rsid w:val="00C74A49"/>
    <w:rsid w:val="00C75086"/>
    <w:rsid w:val="00C8313B"/>
    <w:rsid w:val="00C83D08"/>
    <w:rsid w:val="00C83DFD"/>
    <w:rsid w:val="00C86E1B"/>
    <w:rsid w:val="00C95F0D"/>
    <w:rsid w:val="00CA6058"/>
    <w:rsid w:val="00CB00CF"/>
    <w:rsid w:val="00CB14C5"/>
    <w:rsid w:val="00CB26D9"/>
    <w:rsid w:val="00CC029F"/>
    <w:rsid w:val="00CC43A6"/>
    <w:rsid w:val="00CD0387"/>
    <w:rsid w:val="00CD1F1B"/>
    <w:rsid w:val="00CD580F"/>
    <w:rsid w:val="00CD5F3D"/>
    <w:rsid w:val="00CD7104"/>
    <w:rsid w:val="00CE2B6E"/>
    <w:rsid w:val="00CE3210"/>
    <w:rsid w:val="00CE68FA"/>
    <w:rsid w:val="00CF0193"/>
    <w:rsid w:val="00CF226C"/>
    <w:rsid w:val="00CF76B8"/>
    <w:rsid w:val="00D03C9A"/>
    <w:rsid w:val="00D0430C"/>
    <w:rsid w:val="00D05DF5"/>
    <w:rsid w:val="00D117A8"/>
    <w:rsid w:val="00D12CD7"/>
    <w:rsid w:val="00D14E5E"/>
    <w:rsid w:val="00D24543"/>
    <w:rsid w:val="00D272B3"/>
    <w:rsid w:val="00D32D8A"/>
    <w:rsid w:val="00D34675"/>
    <w:rsid w:val="00D3598A"/>
    <w:rsid w:val="00D367DC"/>
    <w:rsid w:val="00D370C1"/>
    <w:rsid w:val="00D42715"/>
    <w:rsid w:val="00D451E8"/>
    <w:rsid w:val="00D46ACD"/>
    <w:rsid w:val="00D53744"/>
    <w:rsid w:val="00D6095B"/>
    <w:rsid w:val="00D649D9"/>
    <w:rsid w:val="00D661EE"/>
    <w:rsid w:val="00D6682D"/>
    <w:rsid w:val="00D70386"/>
    <w:rsid w:val="00D7326B"/>
    <w:rsid w:val="00D73A47"/>
    <w:rsid w:val="00D75938"/>
    <w:rsid w:val="00D75EC5"/>
    <w:rsid w:val="00D80CD7"/>
    <w:rsid w:val="00D8221A"/>
    <w:rsid w:val="00D90158"/>
    <w:rsid w:val="00D90B2B"/>
    <w:rsid w:val="00D90ED2"/>
    <w:rsid w:val="00D933C6"/>
    <w:rsid w:val="00D93961"/>
    <w:rsid w:val="00D94644"/>
    <w:rsid w:val="00D96599"/>
    <w:rsid w:val="00D97E60"/>
    <w:rsid w:val="00DA12CD"/>
    <w:rsid w:val="00DA7F07"/>
    <w:rsid w:val="00DB28BB"/>
    <w:rsid w:val="00DB4BA7"/>
    <w:rsid w:val="00DB5616"/>
    <w:rsid w:val="00DB6032"/>
    <w:rsid w:val="00DC15EA"/>
    <w:rsid w:val="00DC75E1"/>
    <w:rsid w:val="00DE0673"/>
    <w:rsid w:val="00DE132C"/>
    <w:rsid w:val="00DE1654"/>
    <w:rsid w:val="00DE40E7"/>
    <w:rsid w:val="00DE45E2"/>
    <w:rsid w:val="00DE508E"/>
    <w:rsid w:val="00DE779F"/>
    <w:rsid w:val="00DF1675"/>
    <w:rsid w:val="00DF67EB"/>
    <w:rsid w:val="00E06B8A"/>
    <w:rsid w:val="00E07C8F"/>
    <w:rsid w:val="00E129A6"/>
    <w:rsid w:val="00E148D0"/>
    <w:rsid w:val="00E20706"/>
    <w:rsid w:val="00E22E19"/>
    <w:rsid w:val="00E26522"/>
    <w:rsid w:val="00E359AA"/>
    <w:rsid w:val="00E35B4D"/>
    <w:rsid w:val="00E42001"/>
    <w:rsid w:val="00E43E16"/>
    <w:rsid w:val="00E44034"/>
    <w:rsid w:val="00E44445"/>
    <w:rsid w:val="00E5120B"/>
    <w:rsid w:val="00E5264B"/>
    <w:rsid w:val="00E557A9"/>
    <w:rsid w:val="00E57241"/>
    <w:rsid w:val="00E61142"/>
    <w:rsid w:val="00E6221A"/>
    <w:rsid w:val="00E63228"/>
    <w:rsid w:val="00E63599"/>
    <w:rsid w:val="00E758C3"/>
    <w:rsid w:val="00E75E60"/>
    <w:rsid w:val="00E8410C"/>
    <w:rsid w:val="00E852E3"/>
    <w:rsid w:val="00E85CE9"/>
    <w:rsid w:val="00E87F1B"/>
    <w:rsid w:val="00E90257"/>
    <w:rsid w:val="00E906DF"/>
    <w:rsid w:val="00E94758"/>
    <w:rsid w:val="00E9520C"/>
    <w:rsid w:val="00E95E35"/>
    <w:rsid w:val="00EA07AE"/>
    <w:rsid w:val="00EA07C5"/>
    <w:rsid w:val="00EA1086"/>
    <w:rsid w:val="00EA37CF"/>
    <w:rsid w:val="00EA4CB9"/>
    <w:rsid w:val="00EA78FD"/>
    <w:rsid w:val="00EA7E81"/>
    <w:rsid w:val="00EB17AC"/>
    <w:rsid w:val="00EB47D6"/>
    <w:rsid w:val="00EC213C"/>
    <w:rsid w:val="00EC3C80"/>
    <w:rsid w:val="00EC46F4"/>
    <w:rsid w:val="00ED1798"/>
    <w:rsid w:val="00ED586A"/>
    <w:rsid w:val="00ED6207"/>
    <w:rsid w:val="00ED6C9B"/>
    <w:rsid w:val="00ED71E2"/>
    <w:rsid w:val="00EE1732"/>
    <w:rsid w:val="00EE2EE5"/>
    <w:rsid w:val="00EE5806"/>
    <w:rsid w:val="00EF0FC9"/>
    <w:rsid w:val="00EF49B2"/>
    <w:rsid w:val="00F0135B"/>
    <w:rsid w:val="00F02555"/>
    <w:rsid w:val="00F03978"/>
    <w:rsid w:val="00F04FCD"/>
    <w:rsid w:val="00F07F76"/>
    <w:rsid w:val="00F10A45"/>
    <w:rsid w:val="00F12579"/>
    <w:rsid w:val="00F15C85"/>
    <w:rsid w:val="00F2327B"/>
    <w:rsid w:val="00F30233"/>
    <w:rsid w:val="00F3554A"/>
    <w:rsid w:val="00F42E03"/>
    <w:rsid w:val="00F43ACD"/>
    <w:rsid w:val="00F44C54"/>
    <w:rsid w:val="00F53354"/>
    <w:rsid w:val="00F717DF"/>
    <w:rsid w:val="00F71BA5"/>
    <w:rsid w:val="00F75334"/>
    <w:rsid w:val="00F760C6"/>
    <w:rsid w:val="00F77CC1"/>
    <w:rsid w:val="00F874C0"/>
    <w:rsid w:val="00F87D48"/>
    <w:rsid w:val="00F94A94"/>
    <w:rsid w:val="00F966D8"/>
    <w:rsid w:val="00F97CA5"/>
    <w:rsid w:val="00FA5689"/>
    <w:rsid w:val="00FA57B1"/>
    <w:rsid w:val="00FA595C"/>
    <w:rsid w:val="00FA5F11"/>
    <w:rsid w:val="00FA619C"/>
    <w:rsid w:val="00FA6A07"/>
    <w:rsid w:val="00FB3A44"/>
    <w:rsid w:val="00FB7FE8"/>
    <w:rsid w:val="00FC04E8"/>
    <w:rsid w:val="00FC10D5"/>
    <w:rsid w:val="00FC358B"/>
    <w:rsid w:val="00FC3BDF"/>
    <w:rsid w:val="00FC4456"/>
    <w:rsid w:val="00FC5179"/>
    <w:rsid w:val="00FC711F"/>
    <w:rsid w:val="00FD3924"/>
    <w:rsid w:val="00FD6197"/>
    <w:rsid w:val="00FE06A5"/>
    <w:rsid w:val="00FE40C8"/>
    <w:rsid w:val="00FE69E6"/>
    <w:rsid w:val="00FF0DE5"/>
    <w:rsid w:val="00FF0DFE"/>
    <w:rsid w:val="00FF2C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A44C36A"/>
  <w15:chartTrackingRefBased/>
  <w15:docId w15:val="{1C92B2C3-9A2D-435D-8466-E854964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165" w:line="300" w:lineRule="atLeast"/>
      </w:pPr>
    </w:pPrDefault>
  </w:docDefaults>
  <w:latentStyles w:defLockedState="0" w:defUIPriority="99" w:defSemiHidden="0" w:defUnhideWhenUsed="0" w:defQFormat="0" w:count="371">
    <w:lsdException w:name="heading 1" w:uiPriority="1"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6" w:unhideWhenUsed="1"/>
    <w:lsdException w:name="toc 3" w:semiHidden="1" w:uiPriority="37" w:unhideWhenUsed="1"/>
    <w:lsdException w:name="toc 4" w:uiPriority="38"/>
    <w:lsdException w:name="toc 5" w:uiPriority="38"/>
    <w:lsdException w:name="toc 6" w:uiPriority="38"/>
    <w:lsdException w:name="toc 7" w:uiPriority="38"/>
    <w:lsdException w:name="toc 8" w:uiPriority="38"/>
    <w:lsdException w:name="toc 9" w:uiPriority="38"/>
    <w:lsdException w:name="Normal Indent" w:semiHidden="1" w:unhideWhenUsed="1"/>
    <w:lsdException w:name="footnote text" w:semiHidden="1" w:uiPriority="28"/>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25" w:unhideWhenUsed="1" w:qFormat="1"/>
    <w:lsdException w:name="table of figures" w:semiHidden="1" w:unhideWhenUsed="1"/>
    <w:lsdException w:name="envelope address" w:semiHidden="1" w:uiPriority="38" w:unhideWhenUsed="1" w:qFormat="1"/>
    <w:lsdException w:name="envelope return" w:semiHidden="1" w:unhideWhenUsed="1"/>
    <w:lsdException w:name="footnote reference" w:semiHidden="1" w:uiPriority="2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uiPriority="28"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9"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D7CDF"/>
  </w:style>
  <w:style w:type="paragraph" w:styleId="Rubrik1">
    <w:name w:val="heading 1"/>
    <w:aliases w:val="Rubrik 1 - F"/>
    <w:basedOn w:val="Titel"/>
    <w:next w:val="Brdtext"/>
    <w:link w:val="Rubrik1Char"/>
    <w:uiPriority w:val="1"/>
    <w:qFormat/>
    <w:rsid w:val="00653EDD"/>
    <w:pPr>
      <w:spacing w:before="0" w:after="120" w:line="540" w:lineRule="atLeast"/>
      <w:outlineLvl w:val="0"/>
    </w:pPr>
    <w:rPr>
      <w:sz w:val="38"/>
    </w:rPr>
  </w:style>
  <w:style w:type="paragraph" w:styleId="Rubrik2">
    <w:name w:val="heading 2"/>
    <w:aliases w:val="Rubrik 2 - F"/>
    <w:basedOn w:val="Normal"/>
    <w:next w:val="Brdtext"/>
    <w:link w:val="Rubrik2Char"/>
    <w:uiPriority w:val="2"/>
    <w:qFormat/>
    <w:rsid w:val="00653EDD"/>
    <w:pPr>
      <w:keepNext/>
      <w:keepLines/>
      <w:spacing w:before="360" w:after="0" w:line="360" w:lineRule="atLeast"/>
      <w:outlineLvl w:val="1"/>
    </w:pPr>
    <w:rPr>
      <w:rFonts w:asciiTheme="majorHAnsi" w:eastAsiaTheme="majorEastAsia" w:hAnsiTheme="majorHAnsi" w:cstheme="majorBidi"/>
      <w:bCs/>
      <w:color w:val="000000" w:themeColor="text1"/>
      <w:sz w:val="28"/>
      <w:szCs w:val="26"/>
    </w:rPr>
  </w:style>
  <w:style w:type="paragraph" w:styleId="Rubrik3">
    <w:name w:val="heading 3"/>
    <w:aliases w:val="Rubrik 3 - F"/>
    <w:basedOn w:val="Normal"/>
    <w:next w:val="Brdtext"/>
    <w:link w:val="Rubrik3Char"/>
    <w:uiPriority w:val="4"/>
    <w:qFormat/>
    <w:rsid w:val="00653EDD"/>
    <w:pPr>
      <w:keepNext/>
      <w:keepLines/>
      <w:spacing w:before="360" w:after="0" w:line="320" w:lineRule="atLeast"/>
      <w:outlineLvl w:val="2"/>
    </w:pPr>
    <w:rPr>
      <w:rFonts w:asciiTheme="majorHAnsi" w:eastAsiaTheme="majorEastAsia" w:hAnsiTheme="majorHAnsi" w:cstheme="majorHAnsi"/>
      <w:bCs/>
      <w:lang w:eastAsia="sv-SE"/>
    </w:rPr>
  </w:style>
  <w:style w:type="paragraph" w:styleId="Rubrik4">
    <w:name w:val="heading 4"/>
    <w:aliases w:val="Rubrik 4 - F"/>
    <w:basedOn w:val="Normal"/>
    <w:next w:val="Brdtext"/>
    <w:link w:val="Rubrik4Char"/>
    <w:uiPriority w:val="6"/>
    <w:qFormat/>
    <w:rsid w:val="00653EDD"/>
    <w:pPr>
      <w:keepNext/>
      <w:keepLines/>
      <w:spacing w:before="360" w:after="0" w:line="320" w:lineRule="atLeast"/>
      <w:outlineLvl w:val="3"/>
    </w:pPr>
    <w:rPr>
      <w:rFonts w:asciiTheme="majorHAnsi" w:eastAsiaTheme="majorEastAsia" w:hAnsiTheme="majorHAnsi" w:cstheme="majorBidi"/>
      <w:bCs/>
      <w:iCs/>
      <w:color w:val="000000" w:themeColor="text1"/>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C-lista-F">
    <w:name w:val="ABC-lista - F"/>
    <w:uiPriority w:val="11"/>
    <w:rsid w:val="00653EDD"/>
    <w:pPr>
      <w:numPr>
        <w:numId w:val="20"/>
      </w:numPr>
      <w:spacing w:after="100" w:line="300" w:lineRule="exact"/>
    </w:pPr>
    <w:rPr>
      <w:rFonts w:ascii="Times New Roman" w:hAnsi="Times New Roman" w:cstheme="majorHAnsi"/>
      <w:szCs w:val="44"/>
    </w:rPr>
  </w:style>
  <w:style w:type="paragraph" w:styleId="Adress-brev">
    <w:name w:val="envelope address"/>
    <w:aliases w:val="Mottagaradress - F"/>
    <w:basedOn w:val="Normal"/>
    <w:uiPriority w:val="38"/>
    <w:qFormat/>
    <w:rsid w:val="00653EDD"/>
    <w:pPr>
      <w:spacing w:before="0" w:after="0" w:line="220" w:lineRule="atLeast"/>
    </w:pPr>
    <w:rPr>
      <w:rFonts w:asciiTheme="majorHAnsi" w:hAnsiTheme="majorHAnsi" w:cstheme="majorHAnsi"/>
      <w:noProof/>
      <w:sz w:val="18"/>
      <w:szCs w:val="18"/>
    </w:rPr>
  </w:style>
  <w:style w:type="numbering" w:customStyle="1" w:styleId="Aktuelllista1">
    <w:name w:val="Aktuell lista1"/>
    <w:uiPriority w:val="99"/>
    <w:rsid w:val="00653EDD"/>
    <w:pPr>
      <w:numPr>
        <w:numId w:val="21"/>
      </w:numPr>
    </w:pPr>
  </w:style>
  <w:style w:type="numbering" w:customStyle="1" w:styleId="Aktuelllista2">
    <w:name w:val="Aktuell lista2"/>
    <w:uiPriority w:val="99"/>
    <w:rsid w:val="00653EDD"/>
    <w:pPr>
      <w:numPr>
        <w:numId w:val="22"/>
      </w:numPr>
    </w:pPr>
  </w:style>
  <w:style w:type="character" w:customStyle="1" w:styleId="Rubrik3Char">
    <w:name w:val="Rubrik 3 Char"/>
    <w:aliases w:val="Rubrik 3 - F Char"/>
    <w:basedOn w:val="Standardstycketeckensnitt"/>
    <w:link w:val="Rubrik3"/>
    <w:uiPriority w:val="4"/>
    <w:rsid w:val="00653EDD"/>
    <w:rPr>
      <w:rFonts w:asciiTheme="majorHAnsi" w:eastAsiaTheme="majorEastAsia" w:hAnsiTheme="majorHAnsi" w:cstheme="majorHAnsi"/>
      <w:bCs/>
      <w:lang w:eastAsia="sv-SE"/>
    </w:rPr>
  </w:style>
  <w:style w:type="character" w:styleId="AnvndHyperlnk">
    <w:name w:val="FollowedHyperlink"/>
    <w:basedOn w:val="Standardstycketeckensnitt"/>
    <w:uiPriority w:val="99"/>
    <w:semiHidden/>
    <w:unhideWhenUsed/>
    <w:rsid w:val="00653EDD"/>
    <w:rPr>
      <w:color w:val="005C9A" w:themeColor="followedHyperlink"/>
      <w:u w:val="single"/>
    </w:rPr>
  </w:style>
  <w:style w:type="paragraph" w:styleId="Brdtext">
    <w:name w:val="Body Text"/>
    <w:aliases w:val="Brödtext - F"/>
    <w:basedOn w:val="Normal"/>
    <w:link w:val="BrdtextChar"/>
    <w:qFormat/>
    <w:rsid w:val="001C7F2C"/>
    <w:pPr>
      <w:spacing w:after="160"/>
    </w:pPr>
    <w:rPr>
      <w:color w:val="000000" w:themeColor="text1"/>
    </w:rPr>
  </w:style>
  <w:style w:type="character" w:customStyle="1" w:styleId="BrdtextChar">
    <w:name w:val="Brödtext Char"/>
    <w:aliases w:val="Brödtext - F Char"/>
    <w:basedOn w:val="Standardstycketeckensnitt"/>
    <w:link w:val="Brdtext"/>
    <w:rsid w:val="001C7F2C"/>
    <w:rPr>
      <w:color w:val="000000" w:themeColor="text1"/>
    </w:rPr>
  </w:style>
  <w:style w:type="character" w:customStyle="1" w:styleId="Rubrik1Char">
    <w:name w:val="Rubrik 1 Char"/>
    <w:aliases w:val="Rubrik 1 - F Char"/>
    <w:basedOn w:val="Standardstycketeckensnitt"/>
    <w:link w:val="Rubrik1"/>
    <w:uiPriority w:val="1"/>
    <w:rsid w:val="00653EDD"/>
    <w:rPr>
      <w:rFonts w:asciiTheme="majorHAnsi" w:hAnsiTheme="majorHAnsi" w:cstheme="majorHAnsi"/>
      <w:sz w:val="38"/>
      <w:szCs w:val="32"/>
    </w:rPr>
  </w:style>
  <w:style w:type="paragraph" w:customStyle="1" w:styleId="Baksidestext-F">
    <w:name w:val="Baksidestext - F"/>
    <w:basedOn w:val="Brdtext"/>
    <w:uiPriority w:val="31"/>
    <w:qFormat/>
    <w:rsid w:val="00653EDD"/>
    <w:pPr>
      <w:spacing w:after="120" w:line="240" w:lineRule="atLeast"/>
    </w:pPr>
    <w:rPr>
      <w:rFonts w:asciiTheme="majorHAnsi" w:hAnsiTheme="majorHAnsi"/>
      <w:sz w:val="17"/>
    </w:rPr>
  </w:style>
  <w:style w:type="paragraph" w:styleId="Ballongtext">
    <w:name w:val="Balloon Text"/>
    <w:basedOn w:val="Normal"/>
    <w:link w:val="BallongtextChar"/>
    <w:uiPriority w:val="99"/>
    <w:semiHidden/>
    <w:unhideWhenUsed/>
    <w:rsid w:val="00653E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EDD"/>
    <w:rPr>
      <w:rFonts w:ascii="Tahoma" w:hAnsi="Tahoma" w:cs="Tahoma"/>
      <w:sz w:val="16"/>
      <w:szCs w:val="16"/>
    </w:rPr>
  </w:style>
  <w:style w:type="paragraph" w:styleId="Beskrivning">
    <w:name w:val="caption"/>
    <w:aliases w:val="F Beskrivning"/>
    <w:basedOn w:val="Normal"/>
    <w:next w:val="Brdtext"/>
    <w:uiPriority w:val="25"/>
    <w:semiHidden/>
    <w:qFormat/>
    <w:rsid w:val="00653EDD"/>
    <w:pPr>
      <w:spacing w:after="200" w:line="200" w:lineRule="atLeast"/>
    </w:pPr>
    <w:rPr>
      <w:rFonts w:asciiTheme="majorHAnsi" w:hAnsiTheme="majorHAnsi"/>
      <w:iCs/>
      <w:sz w:val="14"/>
      <w:szCs w:val="18"/>
    </w:rPr>
  </w:style>
  <w:style w:type="paragraph" w:styleId="Citat">
    <w:name w:val="Quote"/>
    <w:aliases w:val="Citat - F"/>
    <w:basedOn w:val="Normal"/>
    <w:next w:val="Brdtext"/>
    <w:link w:val="CitatChar"/>
    <w:uiPriority w:val="28"/>
    <w:qFormat/>
    <w:rsid w:val="00653EDD"/>
    <w:pPr>
      <w:spacing w:after="200" w:line="240" w:lineRule="atLeast"/>
      <w:ind w:left="851" w:right="851"/>
    </w:pPr>
    <w:rPr>
      <w:rFonts w:asciiTheme="majorHAnsi" w:hAnsiTheme="majorHAnsi"/>
      <w:iCs/>
      <w:color w:val="000000" w:themeColor="text1"/>
      <w:sz w:val="16"/>
    </w:rPr>
  </w:style>
  <w:style w:type="character" w:customStyle="1" w:styleId="CitatChar">
    <w:name w:val="Citat Char"/>
    <w:aliases w:val="Citat - F Char"/>
    <w:basedOn w:val="Standardstycketeckensnitt"/>
    <w:link w:val="Citat"/>
    <w:uiPriority w:val="28"/>
    <w:rsid w:val="00653EDD"/>
    <w:rPr>
      <w:rFonts w:asciiTheme="majorHAnsi" w:hAnsiTheme="majorHAnsi"/>
      <w:iCs/>
      <w:color w:val="000000" w:themeColor="text1"/>
      <w:sz w:val="16"/>
    </w:rPr>
  </w:style>
  <w:style w:type="paragraph" w:customStyle="1" w:styleId="Default">
    <w:name w:val="Default"/>
    <w:semiHidden/>
    <w:rsid w:val="00653EDD"/>
    <w:pPr>
      <w:autoSpaceDE w:val="0"/>
      <w:autoSpaceDN w:val="0"/>
      <w:adjustRightInd w:val="0"/>
      <w:spacing w:before="0" w:after="0" w:line="240" w:lineRule="auto"/>
    </w:pPr>
    <w:rPr>
      <w:rFonts w:ascii="Tahoma" w:hAnsi="Tahoma" w:cs="Tahoma"/>
      <w:color w:val="000000"/>
      <w:sz w:val="24"/>
      <w:szCs w:val="24"/>
    </w:rPr>
  </w:style>
  <w:style w:type="paragraph" w:customStyle="1" w:styleId="FTabellsiffrorHger">
    <w:name w:val="F Tabellsiffror Höger"/>
    <w:basedOn w:val="Brdtext"/>
    <w:uiPriority w:val="21"/>
    <w:semiHidden/>
    <w:qFormat/>
    <w:rsid w:val="00653EDD"/>
    <w:pPr>
      <w:spacing w:after="60" w:line="200" w:lineRule="atLeast"/>
      <w:jc w:val="right"/>
    </w:pPr>
    <w:rPr>
      <w:rFonts w:asciiTheme="majorHAnsi" w:hAnsiTheme="majorHAnsi"/>
      <w:sz w:val="15"/>
    </w:rPr>
  </w:style>
  <w:style w:type="character" w:customStyle="1" w:styleId="Rubrik2Char">
    <w:name w:val="Rubrik 2 Char"/>
    <w:aliases w:val="Rubrik 2 - F Char"/>
    <w:basedOn w:val="Standardstycketeckensnitt"/>
    <w:link w:val="Rubrik2"/>
    <w:uiPriority w:val="2"/>
    <w:rsid w:val="00653EDD"/>
    <w:rPr>
      <w:rFonts w:asciiTheme="majorHAnsi" w:eastAsiaTheme="majorEastAsia" w:hAnsiTheme="majorHAnsi" w:cstheme="majorBidi"/>
      <w:bCs/>
      <w:color w:val="000000" w:themeColor="text1"/>
      <w:sz w:val="28"/>
      <w:szCs w:val="26"/>
    </w:rPr>
  </w:style>
  <w:style w:type="paragraph" w:customStyle="1" w:styleId="Faktarutarubrik-F">
    <w:name w:val="Faktaruta rubrik   - F"/>
    <w:basedOn w:val="Normal"/>
    <w:next w:val="Faktarutatext-F"/>
    <w:uiPriority w:val="24"/>
    <w:rsid w:val="00E852E3"/>
    <w:pPr>
      <w:pBdr>
        <w:top w:val="single" w:sz="48" w:space="6" w:color="DAECF8"/>
        <w:left w:val="single" w:sz="48" w:space="4" w:color="DAECF8"/>
        <w:bottom w:val="single" w:sz="48" w:space="1" w:color="DAECF8"/>
        <w:right w:val="single" w:sz="48" w:space="4" w:color="DAECF8"/>
      </w:pBdr>
      <w:shd w:val="clear" w:color="auto" w:fill="DAECF8"/>
      <w:adjustRightInd w:val="0"/>
      <w:spacing w:after="0" w:line="240" w:lineRule="exact"/>
      <w:ind w:left="227" w:right="1361"/>
    </w:pPr>
    <w:rPr>
      <w:rFonts w:asciiTheme="majorHAnsi" w:hAnsiTheme="majorHAnsi"/>
      <w:b/>
      <w:color w:val="000000" w:themeColor="text1"/>
      <w:sz w:val="18"/>
    </w:rPr>
  </w:style>
  <w:style w:type="paragraph" w:customStyle="1" w:styleId="Faktarutatext-F">
    <w:name w:val="Faktaruta text  - F"/>
    <w:basedOn w:val="Faktarutarubrik-F"/>
    <w:uiPriority w:val="24"/>
    <w:rsid w:val="00653EDD"/>
    <w:pPr>
      <w:pBdr>
        <w:top w:val="none" w:sz="0" w:space="0" w:color="auto"/>
        <w:bottom w:val="single" w:sz="48" w:space="11" w:color="DAECF8"/>
      </w:pBdr>
      <w:spacing w:before="0" w:after="120"/>
    </w:pPr>
    <w:rPr>
      <w:rFonts w:ascii="Tahoma" w:hAnsi="Tahoma"/>
      <w:b w:val="0"/>
    </w:rPr>
  </w:style>
  <w:style w:type="paragraph" w:customStyle="1" w:styleId="Faktarutapunktlista">
    <w:name w:val="Faktaruta punktlista"/>
    <w:basedOn w:val="Faktarutatext-F"/>
    <w:uiPriority w:val="25"/>
    <w:rsid w:val="00653EDD"/>
    <w:pPr>
      <w:numPr>
        <w:numId w:val="23"/>
      </w:numPr>
    </w:pPr>
  </w:style>
  <w:style w:type="character" w:customStyle="1" w:styleId="Rubrik4Char">
    <w:name w:val="Rubrik 4 Char"/>
    <w:aliases w:val="Rubrik 4 - F Char"/>
    <w:basedOn w:val="Standardstycketeckensnitt"/>
    <w:link w:val="Rubrik4"/>
    <w:uiPriority w:val="6"/>
    <w:rsid w:val="00653EDD"/>
    <w:rPr>
      <w:rFonts w:asciiTheme="majorHAnsi" w:eastAsiaTheme="majorEastAsia" w:hAnsiTheme="majorHAnsi" w:cstheme="majorBidi"/>
      <w:bCs/>
      <w:iCs/>
      <w:color w:val="000000" w:themeColor="text1"/>
      <w:sz w:val="19"/>
    </w:rPr>
  </w:style>
  <w:style w:type="paragraph" w:customStyle="1" w:styleId="Faktarutanummerlista-F">
    <w:name w:val="Faktaruta nummerlista - F"/>
    <w:basedOn w:val="Faktarutapunktlista"/>
    <w:uiPriority w:val="26"/>
    <w:rsid w:val="00653EDD"/>
    <w:pPr>
      <w:numPr>
        <w:numId w:val="24"/>
      </w:numPr>
    </w:pPr>
  </w:style>
  <w:style w:type="paragraph" w:customStyle="1" w:styleId="FaktarutaABC-lista">
    <w:name w:val="Faktaruta ABC-lista"/>
    <w:basedOn w:val="Faktarutanummerlista-F"/>
    <w:uiPriority w:val="27"/>
    <w:rsid w:val="00887609"/>
    <w:pPr>
      <w:numPr>
        <w:numId w:val="25"/>
      </w:numPr>
      <w:ind w:left="454" w:hanging="227"/>
    </w:pPr>
  </w:style>
  <w:style w:type="table" w:customStyle="1" w:styleId="FoHMEndasttext">
    <w:name w:val="FoHM Endast text"/>
    <w:basedOn w:val="Normaltabell"/>
    <w:uiPriority w:val="99"/>
    <w:rsid w:val="00653EDD"/>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table" w:customStyle="1" w:styleId="FoHMMestsiffror">
    <w:name w:val="FoHM Mest siffror"/>
    <w:basedOn w:val="Normaltabell"/>
    <w:uiPriority w:val="99"/>
    <w:rsid w:val="00653EDD"/>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Hyperlnk">
    <w:name w:val="Hyperlink"/>
    <w:aliases w:val="Hyperlänk - F"/>
    <w:basedOn w:val="Standardstycketeckensnitt"/>
    <w:uiPriority w:val="99"/>
    <w:unhideWhenUsed/>
    <w:rsid w:val="00653EDD"/>
    <w:rPr>
      <w:color w:val="005C9A"/>
      <w:u w:val="single"/>
    </w:rPr>
  </w:style>
  <w:style w:type="paragraph" w:styleId="Ingetavstnd">
    <w:name w:val="No Spacing"/>
    <w:uiPriority w:val="99"/>
    <w:semiHidden/>
    <w:rsid w:val="00653EDD"/>
    <w:pPr>
      <w:spacing w:before="0" w:after="0" w:line="240" w:lineRule="auto"/>
    </w:pPr>
  </w:style>
  <w:style w:type="paragraph" w:styleId="Innehll1">
    <w:name w:val="toc 1"/>
    <w:aliases w:val="Innehåll 1 - F"/>
    <w:basedOn w:val="Normal"/>
    <w:next w:val="Brdtext"/>
    <w:autoRedefine/>
    <w:uiPriority w:val="35"/>
    <w:rsid w:val="00653EDD"/>
    <w:pPr>
      <w:tabs>
        <w:tab w:val="right" w:leader="dot" w:pos="7360"/>
      </w:tabs>
      <w:spacing w:before="0" w:after="120" w:line="320" w:lineRule="atLeast"/>
    </w:pPr>
    <w:rPr>
      <w:rFonts w:asciiTheme="majorHAnsi" w:hAnsiTheme="majorHAnsi"/>
      <w:sz w:val="18"/>
    </w:rPr>
  </w:style>
  <w:style w:type="paragraph" w:styleId="Innehll2">
    <w:name w:val="toc 2"/>
    <w:aliases w:val="Innehåll 2 - F"/>
    <w:basedOn w:val="Normal"/>
    <w:next w:val="Brdtext"/>
    <w:autoRedefine/>
    <w:uiPriority w:val="36"/>
    <w:rsid w:val="00653EDD"/>
    <w:pPr>
      <w:spacing w:before="0" w:after="120" w:line="320" w:lineRule="atLeast"/>
      <w:ind w:left="221"/>
    </w:pPr>
    <w:rPr>
      <w:rFonts w:asciiTheme="majorHAnsi" w:hAnsiTheme="majorHAnsi"/>
      <w:sz w:val="18"/>
    </w:rPr>
  </w:style>
  <w:style w:type="paragraph" w:styleId="Innehll3">
    <w:name w:val="toc 3"/>
    <w:aliases w:val="Innehåll 3 - F"/>
    <w:basedOn w:val="Normal"/>
    <w:next w:val="Brdtext"/>
    <w:autoRedefine/>
    <w:uiPriority w:val="37"/>
    <w:rsid w:val="00653EDD"/>
    <w:pPr>
      <w:spacing w:before="0" w:after="120" w:line="320" w:lineRule="atLeast"/>
      <w:ind w:left="442"/>
    </w:pPr>
    <w:rPr>
      <w:rFonts w:asciiTheme="majorHAnsi" w:hAnsiTheme="majorHAnsi"/>
      <w:sz w:val="18"/>
    </w:rPr>
  </w:style>
  <w:style w:type="paragraph" w:styleId="Innehll4">
    <w:name w:val="toc 4"/>
    <w:basedOn w:val="Normal"/>
    <w:next w:val="Normal"/>
    <w:autoRedefine/>
    <w:uiPriority w:val="38"/>
    <w:semiHidden/>
    <w:rsid w:val="00653EDD"/>
    <w:pPr>
      <w:spacing w:before="0" w:after="120" w:line="320" w:lineRule="atLeast"/>
      <w:ind w:left="658"/>
    </w:pPr>
    <w:rPr>
      <w:rFonts w:asciiTheme="majorHAnsi" w:hAnsiTheme="majorHAnsi"/>
      <w:sz w:val="18"/>
    </w:rPr>
  </w:style>
  <w:style w:type="paragraph" w:styleId="Innehll5">
    <w:name w:val="toc 5"/>
    <w:basedOn w:val="Normal"/>
    <w:next w:val="Normal"/>
    <w:autoRedefine/>
    <w:uiPriority w:val="38"/>
    <w:semiHidden/>
    <w:rsid w:val="00653EDD"/>
    <w:pPr>
      <w:spacing w:before="0" w:after="120" w:line="320" w:lineRule="atLeast"/>
      <w:ind w:left="879"/>
    </w:pPr>
    <w:rPr>
      <w:rFonts w:asciiTheme="majorHAnsi" w:hAnsiTheme="majorHAnsi"/>
      <w:sz w:val="18"/>
    </w:rPr>
  </w:style>
  <w:style w:type="paragraph" w:styleId="Innehll6">
    <w:name w:val="toc 6"/>
    <w:basedOn w:val="Normal"/>
    <w:next w:val="Normal"/>
    <w:autoRedefine/>
    <w:uiPriority w:val="38"/>
    <w:semiHidden/>
    <w:rsid w:val="00653EDD"/>
    <w:pPr>
      <w:spacing w:before="0" w:after="120" w:line="320" w:lineRule="atLeast"/>
      <w:ind w:left="1100"/>
    </w:pPr>
    <w:rPr>
      <w:rFonts w:asciiTheme="majorHAnsi" w:hAnsiTheme="majorHAnsi"/>
      <w:sz w:val="18"/>
    </w:rPr>
  </w:style>
  <w:style w:type="paragraph" w:styleId="Innehll7">
    <w:name w:val="toc 7"/>
    <w:basedOn w:val="Normal"/>
    <w:next w:val="Normal"/>
    <w:autoRedefine/>
    <w:uiPriority w:val="38"/>
    <w:semiHidden/>
    <w:rsid w:val="00653EDD"/>
    <w:pPr>
      <w:spacing w:before="0" w:after="120" w:line="320" w:lineRule="atLeast"/>
      <w:ind w:left="1321"/>
    </w:pPr>
    <w:rPr>
      <w:rFonts w:asciiTheme="majorHAnsi" w:hAnsiTheme="majorHAnsi"/>
      <w:sz w:val="18"/>
    </w:rPr>
  </w:style>
  <w:style w:type="paragraph" w:styleId="Innehll8">
    <w:name w:val="toc 8"/>
    <w:basedOn w:val="Normal"/>
    <w:next w:val="Normal"/>
    <w:autoRedefine/>
    <w:uiPriority w:val="38"/>
    <w:semiHidden/>
    <w:rsid w:val="00653EDD"/>
    <w:pPr>
      <w:spacing w:before="0" w:after="120" w:line="320" w:lineRule="atLeast"/>
      <w:ind w:left="1542"/>
    </w:pPr>
    <w:rPr>
      <w:rFonts w:asciiTheme="majorHAnsi" w:hAnsiTheme="majorHAnsi"/>
      <w:sz w:val="18"/>
    </w:rPr>
  </w:style>
  <w:style w:type="paragraph" w:styleId="Innehll9">
    <w:name w:val="toc 9"/>
    <w:basedOn w:val="Normal"/>
    <w:next w:val="Normal"/>
    <w:autoRedefine/>
    <w:uiPriority w:val="38"/>
    <w:semiHidden/>
    <w:rsid w:val="00653EDD"/>
    <w:pPr>
      <w:spacing w:before="0" w:after="120" w:line="320" w:lineRule="atLeast"/>
      <w:ind w:left="1758"/>
    </w:pPr>
    <w:rPr>
      <w:rFonts w:asciiTheme="majorHAnsi" w:hAnsiTheme="majorHAnsi"/>
      <w:sz w:val="18"/>
    </w:rPr>
  </w:style>
  <w:style w:type="paragraph" w:customStyle="1" w:styleId="Titel">
    <w:name w:val="Titel"/>
    <w:aliases w:val="Titelsidan Titel - F"/>
    <w:basedOn w:val="Normal"/>
    <w:link w:val="TitelChar"/>
    <w:uiPriority w:val="33"/>
    <w:semiHidden/>
    <w:qFormat/>
    <w:rsid w:val="00653EDD"/>
    <w:pPr>
      <w:spacing w:line="600" w:lineRule="atLeast"/>
      <w:contextualSpacing/>
    </w:pPr>
    <w:rPr>
      <w:rFonts w:asciiTheme="majorHAnsi" w:hAnsiTheme="majorHAnsi" w:cstheme="majorHAnsi"/>
      <w:sz w:val="46"/>
      <w:szCs w:val="32"/>
    </w:rPr>
  </w:style>
  <w:style w:type="character" w:customStyle="1" w:styleId="TitelChar">
    <w:name w:val="Titel Char"/>
    <w:aliases w:val="Titelsidan Titel - F Char"/>
    <w:basedOn w:val="Standardstycketeckensnitt"/>
    <w:link w:val="Titel"/>
    <w:uiPriority w:val="33"/>
    <w:semiHidden/>
    <w:rsid w:val="00653EDD"/>
    <w:rPr>
      <w:rFonts w:asciiTheme="majorHAnsi" w:hAnsiTheme="majorHAnsi" w:cstheme="majorHAnsi"/>
      <w:sz w:val="46"/>
      <w:szCs w:val="32"/>
    </w:rPr>
  </w:style>
  <w:style w:type="paragraph" w:styleId="Innehllsfrteckningsrubrik">
    <w:name w:val="TOC Heading"/>
    <w:aliases w:val="Innehållsförteckningsrubrik - F"/>
    <w:basedOn w:val="Rubrik1"/>
    <w:next w:val="Brdtext"/>
    <w:uiPriority w:val="34"/>
    <w:qFormat/>
    <w:rsid w:val="00653EDD"/>
    <w:pPr>
      <w:spacing w:line="276" w:lineRule="auto"/>
      <w:outlineLvl w:val="9"/>
    </w:pPr>
    <w:rPr>
      <w:lang w:eastAsia="sv-SE"/>
    </w:rPr>
  </w:style>
  <w:style w:type="paragraph" w:styleId="Kommentarer">
    <w:name w:val="annotation text"/>
    <w:basedOn w:val="Normal"/>
    <w:link w:val="KommentarerChar"/>
    <w:uiPriority w:val="99"/>
    <w:unhideWhenUsed/>
    <w:rsid w:val="00653EDD"/>
    <w:pPr>
      <w:spacing w:line="240" w:lineRule="auto"/>
    </w:pPr>
    <w:rPr>
      <w:sz w:val="20"/>
      <w:szCs w:val="20"/>
    </w:rPr>
  </w:style>
  <w:style w:type="character" w:customStyle="1" w:styleId="KommentarerChar">
    <w:name w:val="Kommentarer Char"/>
    <w:basedOn w:val="Standardstycketeckensnitt"/>
    <w:link w:val="Kommentarer"/>
    <w:uiPriority w:val="99"/>
    <w:rsid w:val="00653EDD"/>
    <w:rPr>
      <w:sz w:val="20"/>
      <w:szCs w:val="20"/>
    </w:rPr>
  </w:style>
  <w:style w:type="character" w:styleId="Kommentarsreferens">
    <w:name w:val="annotation reference"/>
    <w:basedOn w:val="Standardstycketeckensnitt"/>
    <w:uiPriority w:val="99"/>
    <w:semiHidden/>
    <w:unhideWhenUsed/>
    <w:rsid w:val="00653EDD"/>
    <w:rPr>
      <w:sz w:val="16"/>
      <w:szCs w:val="16"/>
    </w:rPr>
  </w:style>
  <w:style w:type="paragraph" w:styleId="Kommentarsmne">
    <w:name w:val="annotation subject"/>
    <w:basedOn w:val="Kommentarer"/>
    <w:next w:val="Kommentarer"/>
    <w:link w:val="KommentarsmneChar"/>
    <w:uiPriority w:val="99"/>
    <w:semiHidden/>
    <w:unhideWhenUsed/>
    <w:rsid w:val="00653EDD"/>
    <w:rPr>
      <w:b/>
      <w:bCs/>
    </w:rPr>
  </w:style>
  <w:style w:type="character" w:customStyle="1" w:styleId="KommentarsmneChar">
    <w:name w:val="Kommentarsämne Char"/>
    <w:basedOn w:val="KommentarerChar"/>
    <w:link w:val="Kommentarsmne"/>
    <w:uiPriority w:val="99"/>
    <w:semiHidden/>
    <w:rsid w:val="00653EDD"/>
    <w:rPr>
      <w:b/>
      <w:bCs/>
      <w:sz w:val="20"/>
      <w:szCs w:val="20"/>
    </w:rPr>
  </w:style>
  <w:style w:type="paragraph" w:customStyle="1" w:styleId="Kontaktuppgift-F">
    <w:name w:val="Kontaktuppgift - F"/>
    <w:basedOn w:val="Normal"/>
    <w:link w:val="Kontaktuppgift-FChar"/>
    <w:uiPriority w:val="38"/>
    <w:qFormat/>
    <w:rsid w:val="00653EDD"/>
    <w:pPr>
      <w:spacing w:before="0" w:after="113" w:line="200" w:lineRule="atLeast"/>
    </w:pPr>
    <w:rPr>
      <w:rFonts w:asciiTheme="majorHAnsi" w:hAnsiTheme="majorHAnsi" w:cstheme="majorHAnsi"/>
      <w:noProof/>
      <w:sz w:val="16"/>
      <w:szCs w:val="16"/>
    </w:rPr>
  </w:style>
  <w:style w:type="character" w:customStyle="1" w:styleId="Kontaktuppgift-FChar">
    <w:name w:val="Kontaktuppgift - F Char"/>
    <w:basedOn w:val="Standardstycketeckensnitt"/>
    <w:link w:val="Kontaktuppgift-F"/>
    <w:uiPriority w:val="38"/>
    <w:rsid w:val="00653EDD"/>
    <w:rPr>
      <w:rFonts w:asciiTheme="majorHAnsi" w:hAnsiTheme="majorHAnsi" w:cstheme="majorHAnsi"/>
      <w:noProof/>
      <w:sz w:val="16"/>
      <w:szCs w:val="16"/>
    </w:rPr>
  </w:style>
  <w:style w:type="paragraph" w:customStyle="1" w:styleId="KontaktuppgiftRub-F">
    <w:name w:val="KontaktuppgiftRub - F"/>
    <w:basedOn w:val="Kontaktuppgift-F"/>
    <w:uiPriority w:val="37"/>
    <w:qFormat/>
    <w:rsid w:val="00653EDD"/>
    <w:pPr>
      <w:spacing w:after="0"/>
    </w:pPr>
    <w:rPr>
      <w:b/>
    </w:rPr>
  </w:style>
  <w:style w:type="paragraph" w:styleId="Liststycke">
    <w:name w:val="List Paragraph"/>
    <w:basedOn w:val="Normal"/>
    <w:uiPriority w:val="79"/>
    <w:semiHidden/>
    <w:qFormat/>
    <w:rsid w:val="00653EDD"/>
    <w:pPr>
      <w:ind w:left="720"/>
      <w:contextualSpacing/>
    </w:pPr>
  </w:style>
  <w:style w:type="table" w:styleId="Listtabell1ljus">
    <w:name w:val="List Table 1 Light"/>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3">
    <w:name w:val="List Table 1 Light Accent 3"/>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2dekorfrg3">
    <w:name w:val="List Table 2 Accent 3"/>
    <w:basedOn w:val="Normaltabell"/>
    <w:uiPriority w:val="47"/>
    <w:rsid w:val="00653EDD"/>
    <w:pPr>
      <w:spacing w:after="0" w:line="240" w:lineRule="auto"/>
    </w:p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huvud">
    <w:name w:val="header"/>
    <w:basedOn w:val="Normal"/>
    <w:link w:val="SidhuvudChar"/>
    <w:uiPriority w:val="99"/>
    <w:semiHidden/>
    <w:rsid w:val="00653EDD"/>
    <w:pPr>
      <w:tabs>
        <w:tab w:val="center" w:pos="4536"/>
        <w:tab w:val="right" w:pos="9072"/>
      </w:tabs>
      <w:spacing w:before="0" w:after="0" w:line="240" w:lineRule="auto"/>
    </w:pPr>
    <w:rPr>
      <w:rFonts w:asciiTheme="majorHAnsi" w:hAnsiTheme="majorHAnsi"/>
      <w:sz w:val="16"/>
    </w:rPr>
  </w:style>
  <w:style w:type="character" w:customStyle="1" w:styleId="SidhuvudChar">
    <w:name w:val="Sidhuvud Char"/>
    <w:basedOn w:val="Standardstycketeckensnitt"/>
    <w:link w:val="Sidhuvud"/>
    <w:uiPriority w:val="99"/>
    <w:semiHidden/>
    <w:rsid w:val="00653EDD"/>
    <w:rPr>
      <w:rFonts w:asciiTheme="majorHAnsi" w:hAnsiTheme="majorHAnsi"/>
      <w:sz w:val="16"/>
    </w:rPr>
  </w:style>
  <w:style w:type="paragraph" w:customStyle="1" w:styleId="Logotyp">
    <w:name w:val="Logotyp"/>
    <w:basedOn w:val="Sidhuvud"/>
    <w:link w:val="LogotypChar"/>
    <w:uiPriority w:val="99"/>
    <w:semiHidden/>
    <w:qFormat/>
    <w:rsid w:val="00653EDD"/>
    <w:pPr>
      <w:tabs>
        <w:tab w:val="clear" w:pos="4536"/>
        <w:tab w:val="clear" w:pos="9072"/>
        <w:tab w:val="center" w:pos="3969"/>
      </w:tabs>
      <w:spacing w:after="120"/>
    </w:pPr>
  </w:style>
  <w:style w:type="character" w:customStyle="1" w:styleId="LogotypChar">
    <w:name w:val="Logotyp Char"/>
    <w:basedOn w:val="SidhuvudChar"/>
    <w:link w:val="Logotyp"/>
    <w:uiPriority w:val="99"/>
    <w:semiHidden/>
    <w:rsid w:val="00653EDD"/>
    <w:rPr>
      <w:rFonts w:asciiTheme="majorHAnsi" w:hAnsiTheme="majorHAnsi"/>
      <w:sz w:val="16"/>
    </w:rPr>
  </w:style>
  <w:style w:type="paragraph" w:customStyle="1" w:styleId="Nummerlista">
    <w:name w:val="Nummerlista"/>
    <w:aliases w:val="Nummerlista - F"/>
    <w:uiPriority w:val="10"/>
    <w:qFormat/>
    <w:rsid w:val="00653EDD"/>
    <w:pPr>
      <w:numPr>
        <w:numId w:val="26"/>
      </w:numPr>
      <w:spacing w:after="100" w:line="300" w:lineRule="exact"/>
    </w:pPr>
    <w:rPr>
      <w:rFonts w:ascii="Times New Roman" w:eastAsiaTheme="minorEastAsia" w:hAnsi="Times New Roman"/>
      <w:lang w:eastAsia="sv-SE"/>
    </w:rPr>
  </w:style>
  <w:style w:type="table" w:styleId="Oformateradtabell3">
    <w:name w:val="Plain Table 3"/>
    <w:basedOn w:val="Normaltabell"/>
    <w:uiPriority w:val="43"/>
    <w:rsid w:val="00653E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53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mslagundertitel-F">
    <w:name w:val="Omslag undertitel - F"/>
    <w:basedOn w:val="Normal"/>
    <w:link w:val="Omslagundertitel-FChar"/>
    <w:uiPriority w:val="33"/>
    <w:qFormat/>
    <w:rsid w:val="00653EDD"/>
    <w:pPr>
      <w:spacing w:before="120" w:after="120"/>
      <w:ind w:left="-652"/>
    </w:pPr>
    <w:rPr>
      <w:rFonts w:asciiTheme="majorHAnsi" w:hAnsiTheme="majorHAnsi" w:cstheme="majorHAnsi"/>
      <w:sz w:val="24"/>
      <w:szCs w:val="26"/>
    </w:rPr>
  </w:style>
  <w:style w:type="character" w:customStyle="1" w:styleId="Omslagundertitel-FChar">
    <w:name w:val="Omslag undertitel - F Char"/>
    <w:basedOn w:val="Standardstycketeckensnitt"/>
    <w:link w:val="Omslagundertitel-F"/>
    <w:uiPriority w:val="33"/>
    <w:rsid w:val="00653EDD"/>
    <w:rPr>
      <w:rFonts w:asciiTheme="majorHAnsi" w:hAnsiTheme="majorHAnsi" w:cstheme="majorHAnsi"/>
      <w:sz w:val="24"/>
      <w:szCs w:val="26"/>
    </w:rPr>
  </w:style>
  <w:style w:type="paragraph" w:customStyle="1" w:styleId="Omslagstitel-F">
    <w:name w:val="Omslagstitel - F"/>
    <w:basedOn w:val="Normal"/>
    <w:link w:val="Omslagstitel-FChar"/>
    <w:uiPriority w:val="32"/>
    <w:qFormat/>
    <w:rsid w:val="00653EDD"/>
    <w:pPr>
      <w:spacing w:before="2720" w:after="240" w:line="640" w:lineRule="atLeast"/>
      <w:ind w:left="-652"/>
      <w:contextualSpacing/>
      <w:outlineLvl w:val="0"/>
    </w:pPr>
    <w:rPr>
      <w:rFonts w:asciiTheme="majorHAnsi" w:hAnsiTheme="majorHAnsi" w:cstheme="majorHAnsi"/>
      <w:sz w:val="56"/>
      <w:szCs w:val="44"/>
    </w:rPr>
  </w:style>
  <w:style w:type="character" w:customStyle="1" w:styleId="Omslagstitel-FChar">
    <w:name w:val="Omslagstitel - F Char"/>
    <w:basedOn w:val="Standardstycketeckensnitt"/>
    <w:link w:val="Omslagstitel-F"/>
    <w:uiPriority w:val="32"/>
    <w:rsid w:val="00653EDD"/>
    <w:rPr>
      <w:rFonts w:asciiTheme="majorHAnsi" w:hAnsiTheme="majorHAnsi" w:cstheme="majorHAnsi"/>
      <w:sz w:val="56"/>
      <w:szCs w:val="44"/>
    </w:rPr>
  </w:style>
  <w:style w:type="character" w:styleId="Platshllartext">
    <w:name w:val="Placeholder Text"/>
    <w:basedOn w:val="Standardstycketeckensnitt"/>
    <w:uiPriority w:val="99"/>
    <w:semiHidden/>
    <w:rsid w:val="00653EDD"/>
    <w:rPr>
      <w:color w:val="808080"/>
    </w:rPr>
  </w:style>
  <w:style w:type="paragraph" w:styleId="Punktlista">
    <w:name w:val="List Bullet"/>
    <w:aliases w:val="Punktlista - F"/>
    <w:basedOn w:val="Brdtext"/>
    <w:uiPriority w:val="9"/>
    <w:qFormat/>
    <w:rsid w:val="00653EDD"/>
    <w:pPr>
      <w:numPr>
        <w:numId w:val="27"/>
      </w:numPr>
      <w:spacing w:after="100"/>
    </w:pPr>
  </w:style>
  <w:style w:type="paragraph" w:customStyle="1" w:styleId="Referenslista-F">
    <w:name w:val="Referenslista - F"/>
    <w:basedOn w:val="Brdtext"/>
    <w:uiPriority w:val="23"/>
    <w:qFormat/>
    <w:rsid w:val="00653EDD"/>
    <w:pPr>
      <w:numPr>
        <w:numId w:val="28"/>
      </w:numPr>
      <w:spacing w:after="120" w:line="240" w:lineRule="atLeast"/>
    </w:pPr>
    <w:rPr>
      <w:rFonts w:asciiTheme="majorHAnsi" w:hAnsiTheme="majorHAnsi"/>
      <w:sz w:val="16"/>
    </w:rPr>
  </w:style>
  <w:style w:type="paragraph" w:customStyle="1" w:styleId="Rubrik2-F-direktunderrubrik1">
    <w:name w:val="Rubrik 2 - F - direkt under rubrik 1"/>
    <w:basedOn w:val="Rubrik2"/>
    <w:next w:val="Brdtext"/>
    <w:link w:val="Rubrik2-F-direktunderrubrik1Char"/>
    <w:uiPriority w:val="3"/>
    <w:qFormat/>
    <w:rsid w:val="00653EDD"/>
    <w:pPr>
      <w:spacing w:before="200"/>
    </w:pPr>
  </w:style>
  <w:style w:type="character" w:customStyle="1" w:styleId="Rubrik2-F-direktunderrubrik1Char">
    <w:name w:val="Rubrik 2 - F - direkt under rubrik 1 Char"/>
    <w:basedOn w:val="Rubrik2Char"/>
    <w:link w:val="Rubrik2-F-direktunderrubrik1"/>
    <w:uiPriority w:val="3"/>
    <w:rsid w:val="00653EDD"/>
    <w:rPr>
      <w:rFonts w:asciiTheme="majorHAnsi" w:eastAsiaTheme="majorEastAsia" w:hAnsiTheme="majorHAnsi" w:cstheme="majorBidi"/>
      <w:bCs/>
      <w:color w:val="000000" w:themeColor="text1"/>
      <w:sz w:val="28"/>
      <w:szCs w:val="26"/>
    </w:rPr>
  </w:style>
  <w:style w:type="paragraph" w:customStyle="1" w:styleId="Rubrik3-F-direktunderrubrik2">
    <w:name w:val="Rubrik 3 - F - direkt under rubrik 2"/>
    <w:basedOn w:val="Rubrik3"/>
    <w:next w:val="Brdtext"/>
    <w:uiPriority w:val="5"/>
    <w:qFormat/>
    <w:rsid w:val="00653EDD"/>
    <w:pPr>
      <w:spacing w:before="80"/>
    </w:pPr>
  </w:style>
  <w:style w:type="paragraph" w:customStyle="1" w:styleId="Rubrik4-F-direktunderRubrik3">
    <w:name w:val="Rubrik 4 - F - direkt under Rubrik 3"/>
    <w:basedOn w:val="Rubrik4"/>
    <w:next w:val="Brdtext"/>
    <w:link w:val="Rubrik4-F-direktunderRubrik3Char"/>
    <w:uiPriority w:val="7"/>
    <w:qFormat/>
    <w:rsid w:val="00653EDD"/>
    <w:pPr>
      <w:spacing w:before="80"/>
    </w:pPr>
  </w:style>
  <w:style w:type="character" w:customStyle="1" w:styleId="Rubrik4-F-direktunderRubrik3Char">
    <w:name w:val="Rubrik 4 - F - direkt under Rubrik 3 Char"/>
    <w:basedOn w:val="Rubrik4Char"/>
    <w:link w:val="Rubrik4-F-direktunderRubrik3"/>
    <w:uiPriority w:val="7"/>
    <w:rsid w:val="00653EDD"/>
    <w:rPr>
      <w:rFonts w:asciiTheme="majorHAnsi" w:eastAsiaTheme="majorEastAsia" w:hAnsiTheme="majorHAnsi" w:cstheme="majorBidi"/>
      <w:bCs/>
      <w:iCs/>
      <w:color w:val="000000" w:themeColor="text1"/>
      <w:sz w:val="19"/>
    </w:rPr>
  </w:style>
  <w:style w:type="paragraph" w:customStyle="1" w:styleId="Rubrikbilagor-F">
    <w:name w:val="Rubrik bilagor - F"/>
    <w:basedOn w:val="Rubrik1"/>
    <w:next w:val="Brdtext"/>
    <w:link w:val="Rubrikbilagor-FChar"/>
    <w:uiPriority w:val="99"/>
    <w:semiHidden/>
    <w:rsid w:val="00653EDD"/>
    <w:pPr>
      <w:outlineLvl w:val="9"/>
    </w:pPr>
  </w:style>
  <w:style w:type="character" w:customStyle="1" w:styleId="Rubrikbilagor-FChar">
    <w:name w:val="Rubrik bilagor - F Char"/>
    <w:basedOn w:val="Rubrik1Char"/>
    <w:link w:val="Rubrikbilagor-F"/>
    <w:uiPriority w:val="99"/>
    <w:semiHidden/>
    <w:rsid w:val="00653EDD"/>
    <w:rPr>
      <w:rFonts w:asciiTheme="majorHAnsi" w:hAnsiTheme="majorHAnsi" w:cstheme="majorHAnsi"/>
      <w:sz w:val="38"/>
      <w:szCs w:val="32"/>
    </w:rPr>
  </w:style>
  <w:style w:type="table" w:styleId="Rutntstabell1ljus">
    <w:name w:val="Grid Table 1 Light"/>
    <w:basedOn w:val="Normaltabell"/>
    <w:uiPriority w:val="46"/>
    <w:rsid w:val="00653E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2dekorfrg3">
    <w:name w:val="Grid Table 2 Accent 3"/>
    <w:basedOn w:val="Normaltabell"/>
    <w:uiPriority w:val="47"/>
    <w:rsid w:val="00653EDD"/>
    <w:pPr>
      <w:spacing w:after="0" w:line="240" w:lineRule="auto"/>
    </w:p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fot">
    <w:name w:val="footer"/>
    <w:basedOn w:val="Normal"/>
    <w:link w:val="SidfotChar"/>
    <w:uiPriority w:val="8"/>
    <w:semiHidden/>
    <w:rsid w:val="00653EDD"/>
    <w:pPr>
      <w:tabs>
        <w:tab w:val="center" w:pos="4536"/>
        <w:tab w:val="right" w:pos="9072"/>
      </w:tabs>
      <w:spacing w:before="0" w:after="0" w:line="240" w:lineRule="auto"/>
    </w:pPr>
  </w:style>
  <w:style w:type="character" w:customStyle="1" w:styleId="SidfotChar">
    <w:name w:val="Sidfot Char"/>
    <w:basedOn w:val="Standardstycketeckensnitt"/>
    <w:link w:val="Sidfot"/>
    <w:uiPriority w:val="8"/>
    <w:semiHidden/>
    <w:rsid w:val="00653EDD"/>
  </w:style>
  <w:style w:type="paragraph" w:customStyle="1" w:styleId="Sidfot-F">
    <w:name w:val="Sidfot - F"/>
    <w:uiPriority w:val="38"/>
    <w:qFormat/>
    <w:rsid w:val="00653EDD"/>
    <w:pPr>
      <w:spacing w:before="0" w:after="0" w:line="180" w:lineRule="atLeast"/>
      <w:ind w:right="-1185"/>
    </w:pPr>
    <w:rPr>
      <w:rFonts w:ascii="Tahoma" w:eastAsia="Times New Roman" w:hAnsi="Tahoma" w:cs="Tahoma"/>
      <w:noProof/>
      <w:color w:val="000000"/>
      <w:sz w:val="12"/>
      <w:szCs w:val="12"/>
    </w:rPr>
  </w:style>
  <w:style w:type="paragraph" w:customStyle="1" w:styleId="Sidnummer-F">
    <w:name w:val="Sidnummer - F"/>
    <w:basedOn w:val="Sidhuvud"/>
    <w:uiPriority w:val="38"/>
    <w:rsid w:val="00653EDD"/>
  </w:style>
  <w:style w:type="character" w:styleId="Slutkommentarsreferens">
    <w:name w:val="endnote reference"/>
    <w:basedOn w:val="Standardstycketeckensnitt"/>
    <w:uiPriority w:val="99"/>
    <w:semiHidden/>
    <w:unhideWhenUsed/>
    <w:rsid w:val="00653EDD"/>
    <w:rPr>
      <w:vertAlign w:val="superscript"/>
    </w:rPr>
  </w:style>
  <w:style w:type="paragraph" w:styleId="Slutkommentar">
    <w:name w:val="endnote text"/>
    <w:basedOn w:val="Normal"/>
    <w:link w:val="SlutkommentarChar"/>
    <w:uiPriority w:val="99"/>
    <w:semiHidden/>
    <w:unhideWhenUsed/>
    <w:rsid w:val="00653EDD"/>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653EDD"/>
    <w:rPr>
      <w:sz w:val="20"/>
      <w:szCs w:val="20"/>
    </w:rPr>
  </w:style>
  <w:style w:type="paragraph" w:customStyle="1" w:styleId="Tabell-ochdiagramrubrik-F">
    <w:name w:val="Tabell- och diagramrubrik - F"/>
    <w:basedOn w:val="Brdtext"/>
    <w:next w:val="Brdtext"/>
    <w:uiPriority w:val="19"/>
    <w:qFormat/>
    <w:rsid w:val="00653EDD"/>
    <w:pPr>
      <w:spacing w:before="200" w:after="120" w:line="260" w:lineRule="atLeast"/>
    </w:pPr>
    <w:rPr>
      <w:rFonts w:asciiTheme="majorHAnsi" w:hAnsiTheme="majorHAnsi"/>
      <w:sz w:val="18"/>
    </w:rPr>
  </w:style>
  <w:style w:type="paragraph" w:customStyle="1" w:styleId="Tabellklla-F">
    <w:name w:val="Tabellkälla - F"/>
    <w:basedOn w:val="Brdtext"/>
    <w:uiPriority w:val="22"/>
    <w:qFormat/>
    <w:rsid w:val="00653EDD"/>
    <w:pPr>
      <w:spacing w:after="200" w:line="200" w:lineRule="atLeast"/>
    </w:pPr>
    <w:rPr>
      <w:rFonts w:asciiTheme="majorHAnsi" w:hAnsiTheme="majorHAnsi"/>
      <w:sz w:val="14"/>
    </w:rPr>
  </w:style>
  <w:style w:type="table" w:styleId="Tabellrutnt">
    <w:name w:val="Table Grid"/>
    <w:basedOn w:val="Normaltabell"/>
    <w:uiPriority w:val="39"/>
    <w:rsid w:val="0065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53E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F">
    <w:name w:val="Tabelltext - F"/>
    <w:basedOn w:val="Brdtext"/>
    <w:uiPriority w:val="20"/>
    <w:qFormat/>
    <w:rsid w:val="00653EDD"/>
    <w:pPr>
      <w:spacing w:after="60" w:line="200" w:lineRule="atLeast"/>
    </w:pPr>
    <w:rPr>
      <w:rFonts w:asciiTheme="majorHAnsi" w:hAnsiTheme="majorHAnsi"/>
      <w:sz w:val="16"/>
    </w:rPr>
  </w:style>
  <w:style w:type="paragraph" w:customStyle="1" w:styleId="Tryckortssida-F">
    <w:name w:val="Tryckortssida - F"/>
    <w:basedOn w:val="Normal"/>
    <w:link w:val="Tryckortssida-FChar"/>
    <w:uiPriority w:val="30"/>
    <w:qFormat/>
    <w:rsid w:val="00653EDD"/>
    <w:pPr>
      <w:spacing w:after="120" w:line="260" w:lineRule="atLeast"/>
    </w:pPr>
    <w:rPr>
      <w:rFonts w:asciiTheme="majorHAnsi" w:hAnsiTheme="majorHAnsi" w:cstheme="majorHAnsi"/>
      <w:sz w:val="16"/>
      <w:szCs w:val="18"/>
    </w:rPr>
  </w:style>
  <w:style w:type="character" w:customStyle="1" w:styleId="Tryckortssida-FChar">
    <w:name w:val="Tryckortssida - F Char"/>
    <w:basedOn w:val="Standardstycketeckensnitt"/>
    <w:link w:val="Tryckortssida-F"/>
    <w:uiPriority w:val="30"/>
    <w:rsid w:val="00653EDD"/>
    <w:rPr>
      <w:rFonts w:asciiTheme="majorHAnsi" w:hAnsiTheme="majorHAnsi" w:cstheme="majorHAnsi"/>
      <w:sz w:val="16"/>
      <w:szCs w:val="18"/>
    </w:rPr>
  </w:style>
  <w:style w:type="paragraph" w:styleId="Underrubrik">
    <w:name w:val="Subtitle"/>
    <w:basedOn w:val="Normal"/>
    <w:next w:val="Normal"/>
    <w:link w:val="UnderrubrikChar"/>
    <w:uiPriority w:val="99"/>
    <w:semiHidden/>
    <w:unhideWhenUsed/>
    <w:rsid w:val="00653EDD"/>
    <w:pPr>
      <w:numPr>
        <w:ilvl w:val="1"/>
      </w:numPr>
    </w:pPr>
    <w:rPr>
      <w:rFonts w:asciiTheme="majorHAnsi" w:eastAsiaTheme="majorEastAsia" w:hAnsiTheme="majorHAnsi" w:cstheme="majorBidi"/>
      <w:i/>
      <w:iCs/>
      <w:color w:val="E30613" w:themeColor="accent1"/>
      <w:spacing w:val="15"/>
      <w:sz w:val="24"/>
      <w:szCs w:val="24"/>
    </w:rPr>
  </w:style>
  <w:style w:type="character" w:customStyle="1" w:styleId="UnderrubrikChar">
    <w:name w:val="Underrubrik Char"/>
    <w:basedOn w:val="Standardstycketeckensnitt"/>
    <w:link w:val="Underrubrik"/>
    <w:uiPriority w:val="99"/>
    <w:semiHidden/>
    <w:rsid w:val="00653EDD"/>
    <w:rPr>
      <w:rFonts w:asciiTheme="majorHAnsi" w:eastAsiaTheme="majorEastAsia" w:hAnsiTheme="majorHAnsi" w:cstheme="majorBidi"/>
      <w:i/>
      <w:iCs/>
      <w:color w:val="E30613" w:themeColor="accent1"/>
      <w:spacing w:val="15"/>
      <w:sz w:val="24"/>
      <w:szCs w:val="24"/>
    </w:rPr>
  </w:style>
  <w:style w:type="paragraph" w:customStyle="1" w:styleId="Undertitel">
    <w:name w:val="Undertitel"/>
    <w:aliases w:val="Titelsidan Undertitel - F"/>
    <w:basedOn w:val="Normal"/>
    <w:link w:val="UndertitelChar"/>
    <w:uiPriority w:val="34"/>
    <w:semiHidden/>
    <w:qFormat/>
    <w:rsid w:val="00653EDD"/>
    <w:pPr>
      <w:spacing w:before="120" w:after="120"/>
    </w:pPr>
    <w:rPr>
      <w:rFonts w:asciiTheme="majorHAnsi" w:hAnsiTheme="majorHAnsi" w:cstheme="majorHAnsi"/>
      <w:sz w:val="24"/>
      <w:szCs w:val="26"/>
    </w:rPr>
  </w:style>
  <w:style w:type="character" w:customStyle="1" w:styleId="UndertitelChar">
    <w:name w:val="Undertitel Char"/>
    <w:aliases w:val="Titelsidan Undertitel - F Char"/>
    <w:basedOn w:val="Standardstycketeckensnitt"/>
    <w:link w:val="Undertitel"/>
    <w:uiPriority w:val="34"/>
    <w:semiHidden/>
    <w:rsid w:val="00653EDD"/>
    <w:rPr>
      <w:rFonts w:asciiTheme="majorHAnsi" w:hAnsiTheme="majorHAnsi" w:cstheme="majorHAnsi"/>
      <w:sz w:val="24"/>
      <w:szCs w:val="26"/>
    </w:rPr>
  </w:style>
  <w:style w:type="paragraph" w:styleId="Revision">
    <w:name w:val="Revision"/>
    <w:hidden/>
    <w:uiPriority w:val="99"/>
    <w:semiHidden/>
    <w:rsid w:val="001B3B4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49478479">
      <w:bodyDiv w:val="1"/>
      <w:marLeft w:val="0"/>
      <w:marRight w:val="0"/>
      <w:marTop w:val="0"/>
      <w:marBottom w:val="0"/>
      <w:divBdr>
        <w:top w:val="none" w:sz="0" w:space="0" w:color="auto"/>
        <w:left w:val="none" w:sz="0" w:space="0" w:color="auto"/>
        <w:bottom w:val="none" w:sz="0" w:space="0" w:color="auto"/>
        <w:right w:val="none" w:sz="0" w:space="0" w:color="auto"/>
      </w:divBdr>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3859507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21096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oHM Word Tahoma-Times New Roman">
  <a:themeElements>
    <a:clrScheme name="FoHM 2018">
      <a:dk1>
        <a:sysClr val="windowText" lastClr="000000"/>
      </a:dk1>
      <a:lt1>
        <a:sysClr val="window" lastClr="FFFFFF"/>
      </a:lt1>
      <a:dk2>
        <a:srgbClr val="A2A2A2"/>
      </a:dk2>
      <a:lt2>
        <a:srgbClr val="D8D8D8"/>
      </a:lt2>
      <a:accent1>
        <a:srgbClr val="E30613"/>
      </a:accent1>
      <a:accent2>
        <a:srgbClr val="951B81"/>
      </a:accent2>
      <a:accent3>
        <a:srgbClr val="009FE3"/>
      </a:accent3>
      <a:accent4>
        <a:srgbClr val="E6007E"/>
      </a:accent4>
      <a:accent5>
        <a:srgbClr val="95C11F"/>
      </a:accent5>
      <a:accent6>
        <a:srgbClr val="FF6600"/>
      </a:accent6>
      <a:hlink>
        <a:srgbClr val="005C9A"/>
      </a:hlink>
      <a:folHlink>
        <a:srgbClr val="005C9A"/>
      </a:folHlink>
    </a:clrScheme>
    <a:fontScheme name="FoHM Tahoma-Times New Roman">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 name="Grön">
      <a:srgbClr val="009284"/>
    </a:custClr>
    <a:custClr name="Blå">
      <a:srgbClr val="0065AC"/>
    </a:custClr>
    <a:custClr name="Gul">
      <a:srgbClr val="F1C300"/>
    </a:custClr>
  </a:custClrLst>
  <a:extLst>
    <a:ext uri="{05A4C25C-085E-4340-85A3-A5531E510DB2}">
      <thm15:themeFamily xmlns:thm15="http://schemas.microsoft.com/office/thememl/2012/main" name="FoHM Sve 2018" id="{5F51E183-CAB2-4E1F-942A-B1694654AF92}" vid="{FEF77C71-113C-4888-8CFF-75F43FB6BE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11C0-F3B5-49ED-9F7A-F800DAD7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1037</Words>
  <Characters>5028</Characters>
  <Application>Microsoft Office Word</Application>
  <DocSecurity>0</DocSecurity>
  <Lines>100</Lines>
  <Paragraphs>49</Paragraphs>
  <ScaleCrop>false</ScaleCrop>
  <HeadingPairs>
    <vt:vector size="2" baseType="variant">
      <vt:variant>
        <vt:lpstr>Rubrik</vt:lpstr>
      </vt:variant>
      <vt:variant>
        <vt:i4>1</vt:i4>
      </vt:variant>
    </vt:vector>
  </HeadingPairs>
  <TitlesOfParts>
    <vt:vector size="1" baseType="lpstr">
      <vt:lpstr>Do you have problems with the indoor environment in your apartment? </vt:lpstr>
    </vt:vector>
  </TitlesOfParts>
  <Company>Folkhälsomyndigheten</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have problems with the indoor environment in your apartment? </dc:title>
  <dc:subject/>
  <dc:creator>Folkhälsomyndigheten</dc:creator>
  <cp:keywords>class='Internal'</cp:keywords>
  <dc:description/>
  <cp:lastModifiedBy>Catharina Ekdahl</cp:lastModifiedBy>
  <cp:revision>9</cp:revision>
  <cp:lastPrinted>2024-02-15T12:41:00Z</cp:lastPrinted>
  <dcterms:created xsi:type="dcterms:W3CDTF">2023-11-28T15:19:00Z</dcterms:created>
  <dcterms:modified xsi:type="dcterms:W3CDTF">2024-02-15T13:11:00Z</dcterms:modified>
</cp:coreProperties>
</file>